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126" w:rsidRPr="00A03197" w:rsidRDefault="00671126" w:rsidP="00671126">
      <w:pPr>
        <w:jc w:val="center"/>
        <w:rPr>
          <w:b/>
        </w:rPr>
      </w:pPr>
      <w:bookmarkStart w:id="0" w:name="_GoBack"/>
      <w:bookmarkEnd w:id="0"/>
      <w:r w:rsidRPr="00A03197">
        <w:rPr>
          <w:b/>
        </w:rPr>
        <w:t>Казахский национальный университет им. аль-Фараби</w:t>
      </w:r>
    </w:p>
    <w:p w:rsidR="00671126" w:rsidRPr="00A03197" w:rsidRDefault="00671126" w:rsidP="00671126">
      <w:pPr>
        <w:jc w:val="center"/>
        <w:rPr>
          <w:b/>
        </w:rPr>
      </w:pPr>
      <w:r w:rsidRPr="00A03197">
        <w:rPr>
          <w:b/>
        </w:rPr>
        <w:t>Юридический факультет</w:t>
      </w:r>
    </w:p>
    <w:p w:rsidR="00671126" w:rsidRPr="00A03197" w:rsidRDefault="00671126" w:rsidP="00671126">
      <w:pPr>
        <w:jc w:val="center"/>
        <w:rPr>
          <w:b/>
        </w:rPr>
      </w:pPr>
    </w:p>
    <w:p w:rsidR="00671126" w:rsidRPr="00A03197" w:rsidRDefault="00671126" w:rsidP="00671126">
      <w:pPr>
        <w:jc w:val="center"/>
        <w:rPr>
          <w:b/>
        </w:rPr>
      </w:pPr>
      <w:r w:rsidRPr="00A03197">
        <w:rPr>
          <w:b/>
        </w:rPr>
        <w:t>Кафедра таможенного, финансового и экологического права</w:t>
      </w:r>
    </w:p>
    <w:p w:rsidR="00671126" w:rsidRPr="00A03197" w:rsidRDefault="00671126" w:rsidP="00671126">
      <w:pPr>
        <w:jc w:val="center"/>
        <w:rPr>
          <w:b/>
        </w:rPr>
      </w:pPr>
    </w:p>
    <w:p w:rsidR="00671126" w:rsidRPr="00A03197" w:rsidRDefault="00671126" w:rsidP="00671126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03197">
        <w:rPr>
          <w:rFonts w:ascii="Times New Roman" w:hAnsi="Times New Roman" w:cs="Times New Roman"/>
          <w:sz w:val="24"/>
          <w:szCs w:val="24"/>
        </w:rPr>
        <w:t>УТВЕРЖДАЮ</w:t>
      </w:r>
    </w:p>
    <w:p w:rsidR="00671126" w:rsidRPr="00A03197" w:rsidRDefault="00671126" w:rsidP="00671126">
      <w:pPr>
        <w:pStyle w:val="7"/>
        <w:spacing w:before="0" w:after="0"/>
        <w:jc w:val="right"/>
        <w:rPr>
          <w:b/>
        </w:rPr>
      </w:pPr>
      <w:r w:rsidRPr="00A03197">
        <w:rPr>
          <w:b/>
        </w:rPr>
        <w:t>Декан юридического факультета</w:t>
      </w:r>
    </w:p>
    <w:p w:rsidR="00671126" w:rsidRPr="00A03197" w:rsidRDefault="00671126" w:rsidP="00671126">
      <w:pPr>
        <w:jc w:val="right"/>
      </w:pPr>
      <w:r w:rsidRPr="00A03197">
        <w:t xml:space="preserve">____________________ </w:t>
      </w:r>
    </w:p>
    <w:p w:rsidR="00671126" w:rsidRPr="00A03197" w:rsidRDefault="00671126" w:rsidP="00671126">
      <w:pPr>
        <w:pStyle w:val="7"/>
        <w:spacing w:before="0" w:after="0"/>
        <w:jc w:val="right"/>
      </w:pPr>
      <w:r w:rsidRPr="00A03197">
        <w:t>Байдельдинов Д.Л.</w:t>
      </w:r>
    </w:p>
    <w:p w:rsidR="00671126" w:rsidRPr="00A03197" w:rsidRDefault="00671126" w:rsidP="00671126">
      <w:pPr>
        <w:pStyle w:val="7"/>
        <w:spacing w:before="0" w:after="0"/>
        <w:jc w:val="right"/>
        <w:rPr>
          <w:b/>
        </w:rPr>
      </w:pPr>
      <w:r w:rsidRPr="00A03197">
        <w:rPr>
          <w:b/>
        </w:rPr>
        <w:t>"______"________  201</w:t>
      </w:r>
      <w:r w:rsidR="006A7A20" w:rsidRPr="00A03197">
        <w:rPr>
          <w:b/>
        </w:rPr>
        <w:t>9</w:t>
      </w:r>
      <w:r w:rsidRPr="00A03197">
        <w:rPr>
          <w:b/>
        </w:rPr>
        <w:t xml:space="preserve"> г.</w:t>
      </w:r>
    </w:p>
    <w:p w:rsidR="00671126" w:rsidRPr="00A03197" w:rsidRDefault="00671126" w:rsidP="00671126">
      <w:pPr>
        <w:jc w:val="center"/>
      </w:pPr>
    </w:p>
    <w:p w:rsidR="00671126" w:rsidRPr="00A03197" w:rsidRDefault="00671126" w:rsidP="00671126">
      <w:pPr>
        <w:autoSpaceDE w:val="0"/>
        <w:autoSpaceDN w:val="0"/>
        <w:adjustRightInd w:val="0"/>
        <w:jc w:val="center"/>
        <w:rPr>
          <w:b/>
          <w:bCs/>
        </w:rPr>
      </w:pPr>
      <w:r w:rsidRPr="00A03197">
        <w:rPr>
          <w:b/>
          <w:bCs/>
        </w:rPr>
        <w:t>СИЛЛАБУС</w:t>
      </w:r>
    </w:p>
    <w:p w:rsidR="00671126" w:rsidRPr="00A03197" w:rsidRDefault="00B41B89" w:rsidP="00671126">
      <w:pPr>
        <w:jc w:val="center"/>
        <w:rPr>
          <w:b/>
          <w:bCs/>
        </w:rPr>
      </w:pPr>
      <w:r>
        <w:rPr>
          <w:b/>
          <w:bCs/>
        </w:rPr>
        <w:t>6</w:t>
      </w:r>
      <w:r w:rsidR="00671126" w:rsidRPr="00A03197">
        <w:rPr>
          <w:b/>
          <w:bCs/>
        </w:rPr>
        <w:t xml:space="preserve"> </w:t>
      </w:r>
      <w:r w:rsidRPr="00A03197">
        <w:rPr>
          <w:b/>
          <w:bCs/>
        </w:rPr>
        <w:t>семестр 2019</w:t>
      </w:r>
      <w:r w:rsidR="00671126" w:rsidRPr="00A03197">
        <w:rPr>
          <w:b/>
          <w:bCs/>
        </w:rPr>
        <w:t>-20</w:t>
      </w:r>
      <w:r w:rsidR="006A7A20" w:rsidRPr="00A03197">
        <w:rPr>
          <w:b/>
          <w:bCs/>
        </w:rPr>
        <w:t>20</w:t>
      </w:r>
      <w:r w:rsidR="00671126" w:rsidRPr="00A03197">
        <w:rPr>
          <w:b/>
          <w:bCs/>
        </w:rPr>
        <w:t xml:space="preserve"> уч. год</w:t>
      </w:r>
    </w:p>
    <w:p w:rsidR="00671126" w:rsidRPr="00A03197" w:rsidRDefault="00671126" w:rsidP="00671126">
      <w:pPr>
        <w:jc w:val="center"/>
        <w:rPr>
          <w:b/>
          <w:bCs/>
        </w:rPr>
      </w:pPr>
    </w:p>
    <w:p w:rsidR="00671126" w:rsidRPr="00A03197" w:rsidRDefault="00671126" w:rsidP="00671126">
      <w:r w:rsidRPr="00A03197">
        <w:rPr>
          <w:b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71126" w:rsidRPr="00A03197" w:rsidTr="00DB7640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  <w:lang w:val="en-US"/>
              </w:rPr>
              <w:t>ECTS</w:t>
            </w:r>
          </w:p>
        </w:tc>
      </w:tr>
      <w:tr w:rsidR="00671126" w:rsidRPr="00A03197" w:rsidTr="00DB7640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03197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03197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03197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71126" w:rsidRPr="00A03197" w:rsidTr="00DB764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396D70" w:rsidP="009470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03197">
              <w:rPr>
                <w:bCs/>
                <w:lang w:val="en-US"/>
              </w:rPr>
              <w:t>OVSUUTPN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396D70" w:rsidP="00822A98">
            <w:pPr>
              <w:autoSpaceDE w:val="0"/>
              <w:autoSpaceDN w:val="0"/>
              <w:adjustRightInd w:val="0"/>
            </w:pPr>
            <w:r w:rsidRPr="00A03197">
              <w:t>Опыт выявления схем уклонения от уплаты таможенных платежей и налогов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396D70" w:rsidP="00DB7640">
            <w:pPr>
              <w:autoSpaceDE w:val="0"/>
              <w:autoSpaceDN w:val="0"/>
              <w:adjustRightInd w:val="0"/>
              <w:jc w:val="center"/>
            </w:pPr>
            <w:r w:rsidRPr="00A03197">
              <w:t>КВ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76091C" w:rsidP="00DB7640">
            <w:pPr>
              <w:autoSpaceDE w:val="0"/>
              <w:autoSpaceDN w:val="0"/>
              <w:adjustRightInd w:val="0"/>
              <w:jc w:val="center"/>
            </w:pPr>
            <w:r w:rsidRPr="00A03197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03197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03197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76091C" w:rsidP="00DB7640">
            <w:pPr>
              <w:autoSpaceDE w:val="0"/>
              <w:autoSpaceDN w:val="0"/>
              <w:adjustRightInd w:val="0"/>
              <w:jc w:val="center"/>
            </w:pPr>
            <w:r w:rsidRPr="00A03197"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76091C" w:rsidP="00DB764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A03197">
              <w:rPr>
                <w:color w:val="FF6600"/>
              </w:rPr>
              <w:t>3</w:t>
            </w:r>
          </w:p>
        </w:tc>
      </w:tr>
      <w:tr w:rsidR="00671126" w:rsidRPr="00A03197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>Лектор</w:t>
            </w:r>
          </w:p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B41B89" w:rsidRDefault="00B41B89" w:rsidP="00DB7640">
            <w:pPr>
              <w:pStyle w:val="41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Курбанбаев И.М.</w:t>
            </w:r>
            <w:r w:rsidR="00396D70" w:rsidRPr="00B41B8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03197">
              <w:t>По расписанию</w:t>
            </w:r>
          </w:p>
        </w:tc>
      </w:tr>
      <w:tr w:rsidR="00671126" w:rsidRPr="00A03197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  <w:lang w:val="en-US"/>
              </w:rPr>
              <w:t>e</w:t>
            </w:r>
            <w:r w:rsidRPr="00A03197">
              <w:rPr>
                <w:bCs/>
              </w:rPr>
              <w:t>-</w:t>
            </w:r>
            <w:r w:rsidRPr="00A0319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</w:pPr>
          </w:p>
        </w:tc>
      </w:tr>
      <w:tr w:rsidR="00671126" w:rsidRPr="00A03197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03197">
              <w:t>377-33-36  (1257)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03197">
              <w:t>323</w:t>
            </w:r>
          </w:p>
        </w:tc>
      </w:tr>
      <w:tr w:rsidR="00671126" w:rsidRPr="00A03197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>Ассистент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4106D6" w:rsidP="00DB7640">
            <w:pPr>
              <w:pStyle w:val="41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A03197">
              <w:rPr>
                <w:b w:val="0"/>
                <w:sz w:val="24"/>
                <w:szCs w:val="24"/>
              </w:rPr>
              <w:t>1B</w:t>
            </w:r>
            <w:r w:rsidR="00AC41D6" w:rsidRPr="00A03197">
              <w:rPr>
                <w:b w:val="0"/>
                <w:sz w:val="24"/>
                <w:szCs w:val="24"/>
              </w:rPr>
              <w:t>1B</w:t>
            </w:r>
            <w:r w:rsidR="00671126" w:rsidRPr="00A0319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</w:pPr>
          </w:p>
        </w:tc>
      </w:tr>
      <w:tr w:rsidR="00671126" w:rsidRPr="00A03197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  <w:lang w:val="en-US"/>
              </w:rPr>
              <w:t>e</w:t>
            </w:r>
            <w:r w:rsidRPr="00A03197">
              <w:rPr>
                <w:bCs/>
              </w:rPr>
              <w:t>-</w:t>
            </w:r>
            <w:r w:rsidRPr="00A0319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B41B89" w:rsidRDefault="00671126" w:rsidP="00396D70">
            <w:pPr>
              <w:jc w:val="both"/>
            </w:pPr>
            <w:r w:rsidRPr="00A03197">
              <w:rPr>
                <w:lang w:val="de-CH"/>
              </w:rPr>
              <w:t>E</w:t>
            </w:r>
            <w:r w:rsidRPr="00B41B89">
              <w:t>-</w:t>
            </w:r>
            <w:r w:rsidRPr="00A03197">
              <w:rPr>
                <w:lang w:val="de-CH"/>
              </w:rPr>
              <w:t>mail</w:t>
            </w:r>
            <w:r w:rsidRPr="00B41B89"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B41B89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B41B89" w:rsidRDefault="00671126" w:rsidP="00DB7640">
            <w:pPr>
              <w:autoSpaceDE w:val="0"/>
              <w:autoSpaceDN w:val="0"/>
              <w:adjustRightInd w:val="0"/>
              <w:jc w:val="center"/>
            </w:pPr>
          </w:p>
        </w:tc>
      </w:tr>
      <w:tr w:rsidR="00671126" w:rsidRPr="00A03197" w:rsidTr="00DB764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jc w:val="both"/>
            </w:pPr>
            <w:r w:rsidRPr="00A03197">
              <w:t>Телефон: 377-33-36  (1257)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rPr>
                <w:bCs/>
              </w:rPr>
            </w:pPr>
            <w:r w:rsidRPr="00A03197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pPr>
              <w:autoSpaceDE w:val="0"/>
              <w:autoSpaceDN w:val="0"/>
              <w:adjustRightInd w:val="0"/>
              <w:jc w:val="center"/>
            </w:pPr>
            <w:r w:rsidRPr="00A03197">
              <w:t>323</w:t>
            </w:r>
          </w:p>
        </w:tc>
      </w:tr>
    </w:tbl>
    <w:p w:rsidR="00671126" w:rsidRPr="00A03197" w:rsidRDefault="00671126" w:rsidP="00671126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671126" w:rsidRPr="00A03197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r w:rsidRPr="00A03197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r w:rsidRPr="00A03197">
              <w:rPr>
                <w:b/>
              </w:rPr>
              <w:t>Тип учебного курса</w:t>
            </w:r>
            <w:r w:rsidRPr="00A03197">
              <w:t>: Элективная дисциплина необходима для изучения юристами, таможенниками, в связи с освоением компетенций</w:t>
            </w:r>
            <w:r w:rsidR="00396D70" w:rsidRPr="00A03197">
              <w:t xml:space="preserve"> по выявлению схем уклонения от уплаты таможенных платежей и налогов</w:t>
            </w:r>
            <w:r w:rsidR="00D56079" w:rsidRPr="00A03197">
              <w:t>.</w:t>
            </w:r>
          </w:p>
          <w:p w:rsidR="00671126" w:rsidRPr="00A03197" w:rsidRDefault="00671126" w:rsidP="00D56079">
            <w:r w:rsidRPr="00A03197">
              <w:rPr>
                <w:b/>
              </w:rPr>
              <w:t xml:space="preserve">Цель курса: </w:t>
            </w:r>
            <w:r w:rsidR="00396D70" w:rsidRPr="00A03197">
              <w:t xml:space="preserve">сформировать у студентов способность понимать схемы уклонения от </w:t>
            </w:r>
            <w:r w:rsidR="0064729B" w:rsidRPr="00A03197">
              <w:t xml:space="preserve">уплаты </w:t>
            </w:r>
            <w:r w:rsidR="00396D70" w:rsidRPr="00A03197">
              <w:t>таможенных платежей и налогов для формирования способов их предупреждения и выявления</w:t>
            </w:r>
            <w:r w:rsidR="00D56079" w:rsidRPr="00A03197">
              <w:t>.</w:t>
            </w:r>
          </w:p>
          <w:p w:rsidR="00E67D27" w:rsidRPr="00A03197" w:rsidRDefault="00E67D27" w:rsidP="00E67D27">
            <w:r w:rsidRPr="00A03197">
              <w:t>В результате изучения дисциплины студенты будут способны:</w:t>
            </w:r>
          </w:p>
          <w:p w:rsidR="00E67D27" w:rsidRPr="00A03197" w:rsidRDefault="00E67D27" w:rsidP="00E67D27">
            <w:r w:rsidRPr="00A03197">
              <w:t xml:space="preserve">- понимать </w:t>
            </w:r>
            <w:r w:rsidR="00396D70" w:rsidRPr="00A03197">
              <w:t>различные схемы уклонения от уплаты таможенных платежей и налогов</w:t>
            </w:r>
            <w:r w:rsidRPr="00A03197">
              <w:t>;</w:t>
            </w:r>
          </w:p>
          <w:p w:rsidR="00E67D27" w:rsidRPr="00A03197" w:rsidRDefault="00E67D27" w:rsidP="00E67D27">
            <w:r w:rsidRPr="00A03197">
              <w:t xml:space="preserve">- разрабатывать </w:t>
            </w:r>
            <w:r w:rsidR="00396D70" w:rsidRPr="00A03197">
              <w:t xml:space="preserve">системы мер по выявлению </w:t>
            </w:r>
            <w:r w:rsidR="0064729B" w:rsidRPr="00A03197">
              <w:t>схем уклонения от уплаты таможенных платежей и налогов</w:t>
            </w:r>
            <w:r w:rsidRPr="00A03197">
              <w:t xml:space="preserve">; </w:t>
            </w:r>
          </w:p>
          <w:p w:rsidR="00E67D27" w:rsidRPr="00A03197" w:rsidRDefault="00E67D27" w:rsidP="00E67D27">
            <w:r w:rsidRPr="00A03197">
              <w:t xml:space="preserve">- </w:t>
            </w:r>
            <w:r w:rsidR="0064729B" w:rsidRPr="00A03197">
              <w:t>понимать систему управления рисками в таможенной сфере</w:t>
            </w:r>
            <w:r w:rsidRPr="00A03197">
              <w:t xml:space="preserve">; </w:t>
            </w:r>
          </w:p>
          <w:p w:rsidR="00E67D27" w:rsidRPr="00A03197" w:rsidRDefault="00E67D27" w:rsidP="00E67D27">
            <w:r w:rsidRPr="00A03197">
              <w:t xml:space="preserve">- решать задачи выбора </w:t>
            </w:r>
            <w:r w:rsidR="0064729B" w:rsidRPr="00A03197">
              <w:t>форм и методов борьбы с уклонением от уплаты таможенных платежей и налогов</w:t>
            </w:r>
            <w:r w:rsidRPr="00A03197">
              <w:t xml:space="preserve">; </w:t>
            </w:r>
          </w:p>
          <w:p w:rsidR="00E67D27" w:rsidRPr="00A03197" w:rsidRDefault="00E67D27" w:rsidP="0064729B">
            <w:r w:rsidRPr="00A03197">
              <w:t xml:space="preserve">- </w:t>
            </w:r>
            <w:r w:rsidR="0064729B" w:rsidRPr="00A03197">
              <w:t>применять различные методы выявления схем уклонения от уплаты таможенных платежей и налогов</w:t>
            </w:r>
            <w:r w:rsidRPr="00A03197">
              <w:t>.</w:t>
            </w:r>
          </w:p>
        </w:tc>
      </w:tr>
      <w:tr w:rsidR="00671126" w:rsidRPr="00A03197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r w:rsidRPr="00A03197"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D56079" w:rsidP="00DB7640">
            <w:r w:rsidRPr="00A03197">
              <w:t>Организация таможенного дела</w:t>
            </w:r>
          </w:p>
        </w:tc>
      </w:tr>
      <w:tr w:rsidR="00671126" w:rsidRPr="00A03197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r w:rsidRPr="00A03197">
              <w:t>Постреквизиты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396D70">
            <w:r w:rsidRPr="00A03197">
              <w:t xml:space="preserve">Актуальные проблемы </w:t>
            </w:r>
            <w:r w:rsidR="00396D70" w:rsidRPr="00A03197">
              <w:t>таможенного права</w:t>
            </w:r>
          </w:p>
        </w:tc>
      </w:tr>
      <w:tr w:rsidR="00671126" w:rsidRPr="00A03197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r w:rsidRPr="00A03197">
              <w:rPr>
                <w:rFonts w:eastAsia="Calibri"/>
                <w:lang w:eastAsia="en-US"/>
              </w:rPr>
              <w:t>Информационные  ресурсы</w:t>
            </w:r>
            <w:r w:rsidRPr="00A03197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r w:rsidRPr="00A03197">
              <w:t>Учебная литература:</w:t>
            </w:r>
          </w:p>
          <w:p w:rsidR="00671126" w:rsidRPr="00A03197" w:rsidRDefault="00D56079" w:rsidP="00E67D27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Миротин Л.Б., Табышев Ы.Э. Транспортная логистика: - М: «Брандес», 2016.</w:t>
            </w:r>
          </w:p>
          <w:p w:rsidR="00671126" w:rsidRPr="00A03197" w:rsidRDefault="00D56079" w:rsidP="00E67D27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Стаханов Д.В. Таможенная логистика. - М, 2015г.</w:t>
            </w:r>
          </w:p>
          <w:p w:rsidR="00671126" w:rsidRPr="00A03197" w:rsidRDefault="00671126" w:rsidP="00DB7640">
            <w:r w:rsidRPr="00A03197">
              <w:rPr>
                <w:rFonts w:eastAsia="Calibri"/>
                <w:lang w:eastAsia="en-US"/>
              </w:rPr>
              <w:t>Интернет-ресурсы</w:t>
            </w:r>
            <w:r w:rsidRPr="00A03197">
              <w:t xml:space="preserve">: </w:t>
            </w:r>
          </w:p>
          <w:p w:rsidR="00E67D27" w:rsidRPr="00A03197" w:rsidRDefault="00E67D27" w:rsidP="00E67D27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809"/>
              </w:tabs>
              <w:spacing w:after="0" w:line="240" w:lineRule="auto"/>
              <w:ind w:right="103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Договор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3197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r w:rsidRPr="00A03197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Таможенном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3197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кодексе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319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Евразийского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3197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экономического</w:t>
            </w:r>
            <w:r w:rsidRPr="00A03197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союза (ТК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ЕАЭС) от 11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апреля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2017 года</w:t>
            </w:r>
            <w:r w:rsidRPr="00A031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7">
              <w:r w:rsidRPr="00A03197">
                <w:rPr>
                  <w:rFonts w:ascii="Times New Roman" w:hAnsi="Times New Roman" w:cs="Times New Roman"/>
                  <w:sz w:val="24"/>
                  <w:szCs w:val="24"/>
                </w:rPr>
                <w:t>https://www.z</w:t>
              </w:r>
            </w:hyperlink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hyperlink r:id="rId8">
              <w:r w:rsidRPr="00A03197">
                <w:rPr>
                  <w:rFonts w:ascii="Times New Roman" w:hAnsi="Times New Roman" w:cs="Times New Roman"/>
                  <w:sz w:val="24"/>
                  <w:szCs w:val="24"/>
                </w:rPr>
                <w:t>kon.kz/</w:t>
              </w:r>
            </w:hyperlink>
          </w:p>
          <w:p w:rsidR="00E67D27" w:rsidRPr="00A03197" w:rsidRDefault="00E67D27" w:rsidP="00E67D27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spacing w:after="0" w:line="240" w:lineRule="auto"/>
              <w:ind w:right="10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Кодекс</w:t>
            </w:r>
            <w:r w:rsidRPr="00A0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Республики</w:t>
            </w:r>
            <w:r w:rsidRPr="00A0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Казахстан</w:t>
            </w:r>
            <w:r w:rsidRPr="00A0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26</w:t>
            </w:r>
            <w:r w:rsidRPr="00A03197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декабря</w:t>
            </w:r>
            <w:r w:rsidRPr="00A0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г. </w:t>
            </w:r>
            <w:r w:rsidRPr="00A03197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03197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eastAsia="Times New Roman" w:hAnsi="Times New Roman" w:cs="Times New Roman"/>
                <w:sz w:val="24"/>
                <w:szCs w:val="24"/>
              </w:rPr>
              <w:t>123-VI«О</w:t>
            </w:r>
            <w:r w:rsidRPr="00A03197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таможенном регулировании</w:t>
            </w:r>
            <w:r w:rsidRPr="00A03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РК»</w:t>
            </w:r>
            <w:r w:rsidRPr="00A031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hyperlink r:id="rId9">
              <w:r w:rsidRPr="00A031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https://www.z</w:t>
              </w:r>
            </w:hyperlink>
            <w:r w:rsidRPr="00A0319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hyperlink r:id="rId10">
              <w:r w:rsidRPr="00A0319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kon.kz/</w:t>
              </w:r>
            </w:hyperlink>
          </w:p>
          <w:p w:rsidR="00822A98" w:rsidRPr="00A03197" w:rsidRDefault="00E67D27" w:rsidP="00E67D27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031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таможенном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деле </w:t>
            </w:r>
            <w:r w:rsidRPr="00A031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0319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Республике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Казахстан</w:t>
            </w:r>
            <w:r w:rsidRPr="00A031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[Электронный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ресурс]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3197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КазНУ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им.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аль-Фараби,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Науч.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б-ка.-</w:t>
            </w:r>
            <w:r w:rsidRPr="00A031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Алматы: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КазНУ, 2012.-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42 mb.</w:t>
            </w:r>
          </w:p>
        </w:tc>
      </w:tr>
      <w:tr w:rsidR="00671126" w:rsidRPr="00A03197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r w:rsidRPr="00A03197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27" w:rsidRPr="00A03197" w:rsidRDefault="00E67D27" w:rsidP="00E67D27">
            <w:pPr>
              <w:pStyle w:val="TableParagraph"/>
              <w:spacing w:line="269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</w:t>
            </w:r>
            <w:r w:rsidRPr="00A0319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академического</w:t>
            </w:r>
            <w:r w:rsidRPr="00A03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поведения:</w:t>
            </w:r>
          </w:p>
          <w:p w:rsidR="00E67D27" w:rsidRPr="00A03197" w:rsidRDefault="00E67D27" w:rsidP="00E67D27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527"/>
              </w:tabs>
              <w:spacing w:after="0" w:line="240" w:lineRule="auto"/>
              <w:ind w:right="109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03197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каждому</w:t>
            </w:r>
            <w:r w:rsidRPr="00A03197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аудиторному</w:t>
            </w:r>
            <w:r w:rsidRPr="00A03197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занятию</w:t>
            </w:r>
            <w:r w:rsidRPr="00A03197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0319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 w:rsidRPr="00A0319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подготовиться</w:t>
            </w:r>
            <w:r w:rsidRPr="00A0319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заранее,</w:t>
            </w:r>
            <w:r w:rsidRPr="00A0319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согласно</w:t>
            </w:r>
            <w:r w:rsidRPr="00A03197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графику,</w:t>
            </w:r>
            <w:r w:rsidRPr="00A03197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приведенному</w:t>
            </w:r>
            <w:r w:rsidRPr="00A03197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ниже.</w:t>
            </w:r>
            <w:r w:rsidRPr="00A03197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A03197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задания</w:t>
            </w:r>
            <w:r w:rsidRPr="00A03197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должна</w:t>
            </w:r>
            <w:r w:rsidRPr="00A0319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A03197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завершена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аудиторного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занятия,</w:t>
            </w:r>
            <w:r w:rsidRPr="00A031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r w:rsidRPr="00A031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обсуждается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тема.</w:t>
            </w:r>
          </w:p>
          <w:p w:rsidR="00E67D27" w:rsidRPr="00A03197" w:rsidRDefault="00E67D27" w:rsidP="00E67D27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527"/>
              </w:tabs>
              <w:spacing w:after="0" w:line="240" w:lineRule="auto"/>
              <w:ind w:right="108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Домашние</w:t>
            </w:r>
            <w:r w:rsidRPr="00A03197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задания</w:t>
            </w:r>
            <w:r w:rsidRPr="00A03197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будут</w:t>
            </w:r>
            <w:r w:rsidRPr="00A031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распределены</w:t>
            </w:r>
            <w:r w:rsidRPr="00A03197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1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A03197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семестра,</w:t>
            </w:r>
            <w:r w:rsidRPr="00A03197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A03197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показано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графике дисциплины.</w:t>
            </w:r>
          </w:p>
          <w:p w:rsidR="00E67D27" w:rsidRPr="00A03197" w:rsidRDefault="00E67D27" w:rsidP="00E67D27">
            <w:pPr>
              <w:pStyle w:val="TableParagraph"/>
              <w:ind w:left="99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Соответствующие</w:t>
            </w:r>
            <w:r w:rsidRPr="00A03197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</w:t>
            </w:r>
            <w:r w:rsidRPr="00A03197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домашних</w:t>
            </w:r>
            <w:r w:rsidRPr="00A03197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заданий</w:t>
            </w:r>
            <w:r w:rsidRPr="00A03197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03197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проектов</w:t>
            </w:r>
            <w:r w:rsidRPr="00A03197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могут</w:t>
            </w:r>
            <w:r w:rsidRPr="00A03197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A03197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продлены</w:t>
            </w:r>
            <w:r w:rsidRPr="00A03197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03197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случае</w:t>
            </w:r>
            <w:r w:rsidRPr="00A03197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смягчающих</w:t>
            </w:r>
            <w:r w:rsidRPr="00A03197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обстоятельств</w:t>
            </w:r>
            <w:r w:rsidRPr="00A03197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(таких,</w:t>
            </w:r>
            <w:r w:rsidRPr="00A03197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как</w:t>
            </w:r>
            <w:r w:rsidRPr="00A03197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болезнь,</w:t>
            </w:r>
            <w:r w:rsidRPr="00A03197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экстренные</w:t>
            </w:r>
            <w:r w:rsidRPr="00A03197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случаи,</w:t>
            </w:r>
            <w:r w:rsidRPr="00A03197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авария,</w:t>
            </w:r>
            <w:r w:rsidRPr="00A03197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непредвиденные</w:t>
            </w:r>
            <w:r w:rsidRPr="00A03197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обстоятельства</w:t>
            </w:r>
            <w:r w:rsidRPr="00A03197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3197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т.д.)</w:t>
            </w:r>
            <w:r w:rsidRPr="00A03197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согласно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Академической</w:t>
            </w:r>
            <w:r w:rsidRPr="00A031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политике</w:t>
            </w:r>
            <w:r w:rsidRPr="00A0319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31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университета.</w:t>
            </w:r>
          </w:p>
          <w:p w:rsidR="00E67D27" w:rsidRPr="00A03197" w:rsidRDefault="00E67D27" w:rsidP="00E67D27">
            <w:pPr>
              <w:pStyle w:val="TableParagraph"/>
              <w:spacing w:before="5" w:line="274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319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Академические ценности:</w:t>
            </w:r>
          </w:p>
          <w:p w:rsidR="00671126" w:rsidRPr="00A03197" w:rsidRDefault="00E67D27" w:rsidP="00E67D27">
            <w:pPr>
              <w:jc w:val="both"/>
            </w:pPr>
            <w:r w:rsidRPr="00A03197">
              <w:rPr>
                <w:spacing w:val="-1"/>
              </w:rPr>
              <w:t>Участие</w:t>
            </w:r>
            <w:r w:rsidRPr="00A03197">
              <w:rPr>
                <w:spacing w:val="10"/>
              </w:rPr>
              <w:t xml:space="preserve"> </w:t>
            </w:r>
            <w:r w:rsidRPr="00A03197">
              <w:rPr>
                <w:spacing w:val="-1"/>
              </w:rPr>
              <w:t>студента</w:t>
            </w:r>
            <w:r w:rsidRPr="00A03197">
              <w:rPr>
                <w:spacing w:val="10"/>
              </w:rPr>
              <w:t xml:space="preserve"> </w:t>
            </w:r>
            <w:r w:rsidRPr="00A03197">
              <w:t>в</w:t>
            </w:r>
            <w:r w:rsidRPr="00A03197">
              <w:rPr>
                <w:spacing w:val="11"/>
              </w:rPr>
              <w:t xml:space="preserve"> </w:t>
            </w:r>
            <w:r w:rsidRPr="00A03197">
              <w:rPr>
                <w:spacing w:val="-1"/>
              </w:rPr>
              <w:t>дискуссиях</w:t>
            </w:r>
            <w:r w:rsidRPr="00A03197">
              <w:rPr>
                <w:spacing w:val="13"/>
              </w:rPr>
              <w:t xml:space="preserve"> </w:t>
            </w:r>
            <w:r w:rsidRPr="00A03197">
              <w:t>и</w:t>
            </w:r>
            <w:r w:rsidRPr="00A03197">
              <w:rPr>
                <w:spacing w:val="15"/>
              </w:rPr>
              <w:t xml:space="preserve"> </w:t>
            </w:r>
            <w:r w:rsidRPr="00A03197">
              <w:rPr>
                <w:spacing w:val="-1"/>
              </w:rPr>
              <w:t>упражнениях</w:t>
            </w:r>
            <w:r w:rsidRPr="00A03197">
              <w:rPr>
                <w:spacing w:val="11"/>
              </w:rPr>
              <w:t xml:space="preserve"> </w:t>
            </w:r>
            <w:r w:rsidRPr="00A03197">
              <w:t>на</w:t>
            </w:r>
            <w:r w:rsidRPr="00A03197">
              <w:rPr>
                <w:spacing w:val="17"/>
              </w:rPr>
              <w:t xml:space="preserve"> </w:t>
            </w:r>
            <w:r w:rsidRPr="00A03197">
              <w:rPr>
                <w:spacing w:val="-1"/>
              </w:rPr>
              <w:t>занятиях</w:t>
            </w:r>
            <w:r w:rsidRPr="00A03197">
              <w:rPr>
                <w:spacing w:val="13"/>
              </w:rPr>
              <w:t xml:space="preserve"> </w:t>
            </w:r>
            <w:r w:rsidRPr="00A03197">
              <w:rPr>
                <w:spacing w:val="-2"/>
              </w:rPr>
              <w:t>будут</w:t>
            </w:r>
            <w:r w:rsidRPr="00A03197">
              <w:rPr>
                <w:spacing w:val="17"/>
              </w:rPr>
              <w:t xml:space="preserve"> </w:t>
            </w:r>
            <w:r w:rsidRPr="00A03197">
              <w:rPr>
                <w:spacing w:val="-1"/>
              </w:rPr>
              <w:t>учтены</w:t>
            </w:r>
            <w:r w:rsidRPr="00A03197">
              <w:rPr>
                <w:spacing w:val="11"/>
              </w:rPr>
              <w:t xml:space="preserve"> </w:t>
            </w:r>
            <w:r w:rsidRPr="00A03197">
              <w:t>в</w:t>
            </w:r>
            <w:r w:rsidRPr="00A03197">
              <w:rPr>
                <w:spacing w:val="59"/>
              </w:rPr>
              <w:t xml:space="preserve"> </w:t>
            </w:r>
            <w:r w:rsidRPr="00A03197">
              <w:rPr>
                <w:spacing w:val="-1"/>
              </w:rPr>
              <w:t>его</w:t>
            </w:r>
            <w:r w:rsidRPr="00A03197">
              <w:rPr>
                <w:spacing w:val="16"/>
              </w:rPr>
              <w:t xml:space="preserve"> </w:t>
            </w:r>
            <w:r w:rsidRPr="00A03197">
              <w:rPr>
                <w:spacing w:val="-1"/>
              </w:rPr>
              <w:t>общей</w:t>
            </w:r>
            <w:r w:rsidRPr="00A03197">
              <w:rPr>
                <w:spacing w:val="17"/>
              </w:rPr>
              <w:t xml:space="preserve"> </w:t>
            </w:r>
            <w:r w:rsidRPr="00A03197">
              <w:rPr>
                <w:spacing w:val="-1"/>
              </w:rPr>
              <w:t>оценке</w:t>
            </w:r>
            <w:r w:rsidRPr="00A03197">
              <w:rPr>
                <w:spacing w:val="15"/>
              </w:rPr>
              <w:t xml:space="preserve"> </w:t>
            </w:r>
            <w:r w:rsidRPr="00A03197">
              <w:t>за</w:t>
            </w:r>
            <w:r w:rsidRPr="00A03197">
              <w:rPr>
                <w:spacing w:val="15"/>
              </w:rPr>
              <w:t xml:space="preserve"> </w:t>
            </w:r>
            <w:r w:rsidRPr="00A03197">
              <w:rPr>
                <w:spacing w:val="-1"/>
              </w:rPr>
              <w:t>дисциплину.</w:t>
            </w:r>
            <w:r w:rsidRPr="00A03197">
              <w:rPr>
                <w:spacing w:val="16"/>
              </w:rPr>
              <w:t xml:space="preserve"> </w:t>
            </w:r>
            <w:r w:rsidRPr="00A03197">
              <w:rPr>
                <w:spacing w:val="-1"/>
              </w:rPr>
              <w:t>Конструктивные</w:t>
            </w:r>
            <w:r w:rsidRPr="00A03197">
              <w:rPr>
                <w:spacing w:val="15"/>
              </w:rPr>
              <w:t xml:space="preserve"> </w:t>
            </w:r>
            <w:r w:rsidRPr="00A03197">
              <w:rPr>
                <w:spacing w:val="-1"/>
              </w:rPr>
              <w:t>вопросы,</w:t>
            </w:r>
            <w:r w:rsidRPr="00A03197">
              <w:rPr>
                <w:spacing w:val="16"/>
              </w:rPr>
              <w:t xml:space="preserve"> </w:t>
            </w:r>
            <w:r w:rsidRPr="00A03197">
              <w:t>диалог,</w:t>
            </w:r>
            <w:r w:rsidRPr="00A03197">
              <w:rPr>
                <w:spacing w:val="16"/>
              </w:rPr>
              <w:t xml:space="preserve"> </w:t>
            </w:r>
            <w:r w:rsidRPr="00A03197">
              <w:t>и</w:t>
            </w:r>
            <w:r w:rsidRPr="00A03197">
              <w:rPr>
                <w:spacing w:val="67"/>
              </w:rPr>
              <w:t xml:space="preserve"> </w:t>
            </w:r>
            <w:r w:rsidRPr="00A03197">
              <w:rPr>
                <w:spacing w:val="-1"/>
              </w:rPr>
              <w:t>обратная</w:t>
            </w:r>
            <w:r w:rsidRPr="00A03197">
              <w:rPr>
                <w:spacing w:val="23"/>
              </w:rPr>
              <w:t xml:space="preserve"> </w:t>
            </w:r>
            <w:r w:rsidRPr="00A03197">
              <w:rPr>
                <w:spacing w:val="-1"/>
              </w:rPr>
              <w:t>связь</w:t>
            </w:r>
            <w:r w:rsidRPr="00A03197">
              <w:rPr>
                <w:spacing w:val="22"/>
              </w:rPr>
              <w:t xml:space="preserve"> </w:t>
            </w:r>
            <w:r w:rsidRPr="00A03197">
              <w:t>на</w:t>
            </w:r>
            <w:r w:rsidRPr="00A03197">
              <w:rPr>
                <w:spacing w:val="22"/>
              </w:rPr>
              <w:t xml:space="preserve"> </w:t>
            </w:r>
            <w:r w:rsidRPr="00A03197">
              <w:rPr>
                <w:spacing w:val="-1"/>
              </w:rPr>
              <w:t>предмет</w:t>
            </w:r>
            <w:r w:rsidRPr="00A03197">
              <w:rPr>
                <w:spacing w:val="24"/>
              </w:rPr>
              <w:t xml:space="preserve"> </w:t>
            </w:r>
            <w:r w:rsidRPr="00A03197">
              <w:rPr>
                <w:spacing w:val="-1"/>
              </w:rPr>
              <w:t>вопроса</w:t>
            </w:r>
            <w:r w:rsidRPr="00A03197">
              <w:rPr>
                <w:spacing w:val="22"/>
              </w:rPr>
              <w:t xml:space="preserve"> </w:t>
            </w:r>
            <w:r w:rsidRPr="00A03197">
              <w:rPr>
                <w:spacing w:val="-1"/>
              </w:rPr>
              <w:t>дисциплины</w:t>
            </w:r>
            <w:r w:rsidRPr="00A03197">
              <w:rPr>
                <w:spacing w:val="20"/>
              </w:rPr>
              <w:t xml:space="preserve"> </w:t>
            </w:r>
            <w:r w:rsidRPr="00A03197">
              <w:rPr>
                <w:spacing w:val="-1"/>
              </w:rPr>
              <w:t>приветствуются</w:t>
            </w:r>
            <w:r w:rsidRPr="00A03197">
              <w:rPr>
                <w:spacing w:val="23"/>
              </w:rPr>
              <w:t xml:space="preserve"> </w:t>
            </w:r>
            <w:r w:rsidRPr="00A03197">
              <w:t>и</w:t>
            </w:r>
            <w:r w:rsidRPr="00A03197">
              <w:rPr>
                <w:spacing w:val="61"/>
              </w:rPr>
              <w:t xml:space="preserve"> </w:t>
            </w:r>
            <w:r w:rsidRPr="00A03197">
              <w:rPr>
                <w:spacing w:val="-1"/>
              </w:rPr>
              <w:t>поощряются</w:t>
            </w:r>
            <w:r w:rsidRPr="00A03197">
              <w:rPr>
                <w:spacing w:val="26"/>
              </w:rPr>
              <w:t xml:space="preserve"> </w:t>
            </w:r>
            <w:r w:rsidRPr="00A03197">
              <w:t>во</w:t>
            </w:r>
            <w:r w:rsidRPr="00A03197">
              <w:rPr>
                <w:spacing w:val="25"/>
              </w:rPr>
              <w:t xml:space="preserve"> </w:t>
            </w:r>
            <w:r w:rsidRPr="00A03197">
              <w:rPr>
                <w:spacing w:val="-1"/>
              </w:rPr>
              <w:t>время</w:t>
            </w:r>
            <w:r w:rsidRPr="00A03197">
              <w:rPr>
                <w:spacing w:val="26"/>
              </w:rPr>
              <w:t xml:space="preserve"> </w:t>
            </w:r>
            <w:r w:rsidRPr="00A03197">
              <w:rPr>
                <w:spacing w:val="-1"/>
              </w:rPr>
              <w:t>занятий,</w:t>
            </w:r>
            <w:r w:rsidRPr="00A03197">
              <w:rPr>
                <w:spacing w:val="26"/>
              </w:rPr>
              <w:t xml:space="preserve"> </w:t>
            </w:r>
            <w:r w:rsidRPr="00A03197">
              <w:t>и</w:t>
            </w:r>
            <w:r w:rsidRPr="00A03197">
              <w:rPr>
                <w:spacing w:val="24"/>
              </w:rPr>
              <w:t xml:space="preserve"> </w:t>
            </w:r>
            <w:r w:rsidRPr="00A03197">
              <w:rPr>
                <w:spacing w:val="-1"/>
              </w:rPr>
              <w:t>преподаватель</w:t>
            </w:r>
            <w:r w:rsidRPr="00A03197">
              <w:rPr>
                <w:spacing w:val="27"/>
              </w:rPr>
              <w:t xml:space="preserve"> </w:t>
            </w:r>
            <w:r w:rsidRPr="00A03197">
              <w:t>при</w:t>
            </w:r>
            <w:r w:rsidRPr="00A03197">
              <w:rPr>
                <w:spacing w:val="27"/>
              </w:rPr>
              <w:t xml:space="preserve"> </w:t>
            </w:r>
            <w:r w:rsidRPr="00A03197">
              <w:rPr>
                <w:spacing w:val="-1"/>
              </w:rPr>
              <w:t>выводе</w:t>
            </w:r>
            <w:r w:rsidRPr="00A03197">
              <w:rPr>
                <w:spacing w:val="24"/>
              </w:rPr>
              <w:t xml:space="preserve"> </w:t>
            </w:r>
            <w:r w:rsidRPr="00A03197">
              <w:rPr>
                <w:spacing w:val="-1"/>
              </w:rPr>
              <w:t>итоговой</w:t>
            </w:r>
            <w:r w:rsidRPr="00A03197">
              <w:rPr>
                <w:spacing w:val="69"/>
              </w:rPr>
              <w:t xml:space="preserve"> </w:t>
            </w:r>
            <w:r w:rsidRPr="00A03197">
              <w:rPr>
                <w:spacing w:val="-1"/>
              </w:rPr>
              <w:t>оценки</w:t>
            </w:r>
            <w:r w:rsidRPr="00A03197">
              <w:rPr>
                <w:spacing w:val="-2"/>
              </w:rPr>
              <w:t xml:space="preserve"> </w:t>
            </w:r>
            <w:r w:rsidRPr="00A03197">
              <w:rPr>
                <w:spacing w:val="-1"/>
              </w:rPr>
              <w:t>будет</w:t>
            </w:r>
            <w:r w:rsidRPr="00A03197">
              <w:t xml:space="preserve"> </w:t>
            </w:r>
            <w:r w:rsidRPr="00A03197">
              <w:rPr>
                <w:spacing w:val="-1"/>
              </w:rPr>
              <w:t>принимать</w:t>
            </w:r>
            <w:r w:rsidRPr="00A03197">
              <w:t xml:space="preserve"> во </w:t>
            </w:r>
            <w:r w:rsidRPr="00A03197">
              <w:rPr>
                <w:spacing w:val="-1"/>
              </w:rPr>
              <w:t>внимание</w:t>
            </w:r>
            <w:r w:rsidRPr="00A03197">
              <w:rPr>
                <w:spacing w:val="1"/>
              </w:rPr>
              <w:t xml:space="preserve"> </w:t>
            </w:r>
            <w:r w:rsidRPr="00A03197">
              <w:rPr>
                <w:spacing w:val="-1"/>
              </w:rPr>
              <w:t>участие</w:t>
            </w:r>
            <w:r w:rsidRPr="00A03197">
              <w:rPr>
                <w:spacing w:val="1"/>
              </w:rPr>
              <w:t xml:space="preserve"> </w:t>
            </w:r>
            <w:r w:rsidRPr="00A03197">
              <w:rPr>
                <w:spacing w:val="-1"/>
              </w:rPr>
              <w:t>каждого</w:t>
            </w:r>
            <w:r w:rsidRPr="00A03197">
              <w:t xml:space="preserve"> </w:t>
            </w:r>
            <w:r w:rsidRPr="00A03197">
              <w:rPr>
                <w:spacing w:val="-1"/>
              </w:rPr>
              <w:t xml:space="preserve">студента </w:t>
            </w:r>
            <w:r w:rsidRPr="00A03197">
              <w:t>на</w:t>
            </w:r>
            <w:r w:rsidRPr="00A03197">
              <w:rPr>
                <w:spacing w:val="-1"/>
              </w:rPr>
              <w:t xml:space="preserve"> занятии.</w:t>
            </w:r>
          </w:p>
        </w:tc>
      </w:tr>
      <w:tr w:rsidR="00671126" w:rsidRPr="00A03197" w:rsidTr="00DB764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r w:rsidRPr="00A03197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26" w:rsidRPr="00A03197" w:rsidRDefault="00671126" w:rsidP="00DB7640">
            <w:r w:rsidRPr="00A03197">
              <w:rPr>
                <w:b/>
              </w:rPr>
              <w:t>Критериальное оценивание:</w:t>
            </w:r>
            <w:r w:rsidRPr="00A03197">
              <w:t xml:space="preserve"> </w:t>
            </w:r>
          </w:p>
          <w:p w:rsidR="00671126" w:rsidRPr="00A03197" w:rsidRDefault="00671126" w:rsidP="00DB76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671126" w:rsidRPr="00A03197" w:rsidRDefault="00671126" w:rsidP="00DB76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671126" w:rsidRPr="00A03197" w:rsidRDefault="00671126" w:rsidP="00DB76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3197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671126" w:rsidRPr="00A03197" w:rsidRDefault="00671126" w:rsidP="00DB7640">
            <w:r w:rsidRPr="00A03197">
              <w:t xml:space="preserve">55% - 59%: </w:t>
            </w:r>
            <w:r w:rsidRPr="00A03197">
              <w:rPr>
                <w:lang w:val="en-US"/>
              </w:rPr>
              <w:t>D</w:t>
            </w:r>
            <w:r w:rsidRPr="00A03197">
              <w:t>+</w:t>
            </w:r>
            <w:r w:rsidRPr="00A03197">
              <w:tab/>
            </w:r>
            <w:r w:rsidRPr="00A03197">
              <w:tab/>
              <w:t xml:space="preserve">50% - 54%: </w:t>
            </w:r>
            <w:r w:rsidRPr="00A03197">
              <w:rPr>
                <w:lang w:val="en-US"/>
              </w:rPr>
              <w:t>D</w:t>
            </w:r>
            <w:r w:rsidRPr="00A03197">
              <w:t>-</w:t>
            </w:r>
            <w:r w:rsidRPr="00A03197">
              <w:tab/>
            </w:r>
            <w:r w:rsidRPr="00A03197">
              <w:tab/>
              <w:t xml:space="preserve">0% -49%: </w:t>
            </w:r>
            <w:r w:rsidRPr="00A03197">
              <w:rPr>
                <w:lang w:val="en-US"/>
              </w:rPr>
              <w:t>F</w:t>
            </w:r>
          </w:p>
          <w:p w:rsidR="00671126" w:rsidRPr="00A03197" w:rsidRDefault="00671126" w:rsidP="00DB7640">
            <w:r w:rsidRPr="00A03197">
              <w:rPr>
                <w:b/>
              </w:rPr>
              <w:t xml:space="preserve">Суммативное оценивание: </w:t>
            </w:r>
          </w:p>
          <w:p w:rsidR="00671126" w:rsidRPr="00A03197" w:rsidRDefault="00671126" w:rsidP="00DB764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03197">
              <w:t xml:space="preserve">Ваша итоговая оценка будет рассчитываться по формуле </w:t>
            </w:r>
          </w:p>
          <w:p w:rsidR="00671126" w:rsidRPr="00A03197" w:rsidRDefault="00671126" w:rsidP="00DB7640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∙0,6+0,1МТ+0,3ИК</m:t>
              </m:r>
            </m:oMath>
            <w:r w:rsidRPr="00A03197">
              <w:rPr>
                <w:rFonts w:ascii="Times New Roman" w:hAnsi="Times New Roman" w:cs="Times New Roman"/>
                <w:sz w:val="24"/>
                <w:szCs w:val="24"/>
              </w:rPr>
              <w:t xml:space="preserve"> = 100 б</w:t>
            </w:r>
          </w:p>
          <w:p w:rsidR="00671126" w:rsidRPr="00A03197" w:rsidRDefault="00671126" w:rsidP="00DB7640"/>
        </w:tc>
      </w:tr>
    </w:tbl>
    <w:p w:rsidR="00671126" w:rsidRPr="00A03197" w:rsidRDefault="00671126" w:rsidP="00671126">
      <w:pPr>
        <w:jc w:val="right"/>
      </w:pPr>
    </w:p>
    <w:p w:rsidR="00671126" w:rsidRPr="00A03197" w:rsidRDefault="00671126" w:rsidP="00671126">
      <w:pPr>
        <w:jc w:val="center"/>
        <w:rPr>
          <w:b/>
        </w:rPr>
      </w:pPr>
      <w:r w:rsidRPr="00A03197">
        <w:rPr>
          <w:b/>
        </w:rPr>
        <w:t>Календарь реализации содержания учебного курса:</w:t>
      </w:r>
    </w:p>
    <w:p w:rsidR="00671126" w:rsidRPr="00A03197" w:rsidRDefault="00671126" w:rsidP="00671126">
      <w:pPr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671126" w:rsidRPr="00A03197" w:rsidTr="00DB7640">
        <w:tc>
          <w:tcPr>
            <w:tcW w:w="876" w:type="dxa"/>
          </w:tcPr>
          <w:p w:rsidR="00671126" w:rsidRPr="00A03197" w:rsidRDefault="00671126" w:rsidP="00DB7640">
            <w:pPr>
              <w:jc w:val="center"/>
            </w:pPr>
            <w:r w:rsidRPr="00A03197">
              <w:t>Неделя / дата</w:t>
            </w:r>
          </w:p>
        </w:tc>
        <w:tc>
          <w:tcPr>
            <w:tcW w:w="6354" w:type="dxa"/>
          </w:tcPr>
          <w:p w:rsidR="00671126" w:rsidRPr="00A03197" w:rsidRDefault="00671126" w:rsidP="00DB7640">
            <w:pPr>
              <w:jc w:val="center"/>
            </w:pPr>
            <w:r w:rsidRPr="00A03197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671126" w:rsidRPr="00A03197" w:rsidRDefault="00671126" w:rsidP="00DB7640">
            <w:pPr>
              <w:jc w:val="center"/>
            </w:pPr>
            <w:r w:rsidRPr="00A03197">
              <w:t>Кол-во часов</w:t>
            </w:r>
          </w:p>
        </w:tc>
        <w:tc>
          <w:tcPr>
            <w:tcW w:w="1334" w:type="dxa"/>
          </w:tcPr>
          <w:p w:rsidR="00671126" w:rsidRPr="00A03197" w:rsidRDefault="00671126" w:rsidP="00DB7640">
            <w:pPr>
              <w:jc w:val="center"/>
            </w:pPr>
            <w:r w:rsidRPr="00A03197">
              <w:t>Максимальный балл</w:t>
            </w:r>
          </w:p>
        </w:tc>
      </w:tr>
      <w:tr w:rsidR="00671126" w:rsidRPr="00A03197" w:rsidTr="00DB7640">
        <w:tc>
          <w:tcPr>
            <w:tcW w:w="876" w:type="dxa"/>
          </w:tcPr>
          <w:p w:rsidR="00671126" w:rsidRPr="00A03197" w:rsidRDefault="00671126" w:rsidP="00DB7640">
            <w:pPr>
              <w:jc w:val="center"/>
            </w:pPr>
            <w:r w:rsidRPr="00A03197">
              <w:t>1</w:t>
            </w:r>
          </w:p>
        </w:tc>
        <w:tc>
          <w:tcPr>
            <w:tcW w:w="6354" w:type="dxa"/>
          </w:tcPr>
          <w:p w:rsidR="00671126" w:rsidRPr="00A03197" w:rsidRDefault="00671126" w:rsidP="00DB7640">
            <w:pPr>
              <w:jc w:val="center"/>
            </w:pPr>
            <w:r w:rsidRPr="00A03197">
              <w:t>2</w:t>
            </w:r>
          </w:p>
        </w:tc>
        <w:tc>
          <w:tcPr>
            <w:tcW w:w="1276" w:type="dxa"/>
          </w:tcPr>
          <w:p w:rsidR="00671126" w:rsidRPr="00A03197" w:rsidRDefault="00671126" w:rsidP="00DB7640">
            <w:pPr>
              <w:jc w:val="center"/>
            </w:pPr>
            <w:r w:rsidRPr="00A03197">
              <w:t>3</w:t>
            </w:r>
          </w:p>
        </w:tc>
        <w:tc>
          <w:tcPr>
            <w:tcW w:w="1334" w:type="dxa"/>
          </w:tcPr>
          <w:p w:rsidR="00671126" w:rsidRPr="00A03197" w:rsidRDefault="00671126" w:rsidP="00DB7640">
            <w:pPr>
              <w:jc w:val="center"/>
            </w:pPr>
            <w:r w:rsidRPr="00A03197">
              <w:t>5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1</w:t>
            </w:r>
            <w:r w:rsidR="00496308" w:rsidRPr="00A03197">
              <w:rPr>
                <w:lang w:val="kk-KZ"/>
              </w:rPr>
              <w:t xml:space="preserve"> Фискальная сущность таможенных платежей и их виды</w:t>
            </w:r>
          </w:p>
          <w:p w:rsidR="00822A98" w:rsidRPr="00A03197" w:rsidRDefault="00822A98" w:rsidP="00496308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B41B89">
              <w:rPr>
                <w:lang w:val="kk-KZ"/>
              </w:rPr>
              <w:t>И</w:t>
            </w:r>
            <w:r w:rsidR="00B41B89" w:rsidRPr="00A03197">
              <w:rPr>
                <w:lang w:val="kk-KZ"/>
              </w:rPr>
              <w:t>зучить</w:t>
            </w:r>
            <w:r w:rsidR="00496308" w:rsidRPr="00A03197">
              <w:rPr>
                <w:lang w:val="kk-KZ"/>
              </w:rPr>
              <w:t xml:space="preserve"> и классифицировать таможенные платежи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2</w:t>
            </w:r>
            <w:r w:rsidRPr="00A03197">
              <w:rPr>
                <w:lang w:val="kk-KZ"/>
              </w:rPr>
              <w:t xml:space="preserve"> </w:t>
            </w:r>
            <w:r w:rsidR="00496308" w:rsidRPr="00A03197">
              <w:t>Общая характеристика правонарушений, связанных с уклонением от уплаты таможенных платежей и налогов</w:t>
            </w:r>
          </w:p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lastRenderedPageBreak/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496308" w:rsidRPr="00A03197">
              <w:t>Определить виды и сформулировать отличительные черты правонарушений, связанных с уклонением от уплаты таможенных платежей и налогов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lastRenderedPageBreak/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3</w:t>
            </w:r>
            <w:r w:rsidRPr="00A03197">
              <w:rPr>
                <w:lang w:val="kk-KZ"/>
              </w:rPr>
              <w:t xml:space="preserve"> </w:t>
            </w:r>
            <w:r w:rsidR="0088581F" w:rsidRPr="00A03197">
              <w:rPr>
                <w:shd w:val="clear" w:color="auto" w:fill="FFFFFF"/>
              </w:rPr>
              <w:t>Методы, используемые при проведении таможенного контроля после выпуска товаров, направлены на выявление и пресечение противоправных схем, в отношении уклонения от уплаты таможенных платежей</w:t>
            </w:r>
            <w:r w:rsidRPr="00A03197">
              <w:rPr>
                <w:snapToGrid w:val="0"/>
              </w:rPr>
              <w:t>.</w:t>
            </w:r>
          </w:p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lang w:val="kk-KZ"/>
              </w:rPr>
              <w:t>Изучить м</w:t>
            </w:r>
            <w:r w:rsidR="00816299" w:rsidRPr="00A03197">
              <w:rPr>
                <w:shd w:val="clear" w:color="auto" w:fill="FFFFFF"/>
              </w:rPr>
              <w:t>етоды, используемые при проведении таможенного контроля после выпуска товаров, направлены на выявление и пресечение противоправных схем, в отношении уклонения от уплаты таможенных платежей</w:t>
            </w:r>
            <w:r w:rsidR="00816299" w:rsidRPr="00A03197">
              <w:rPr>
                <w:snapToGrid w:val="0"/>
              </w:rPr>
              <w:t>.</w:t>
            </w:r>
          </w:p>
          <w:p w:rsidR="00822A98" w:rsidRPr="00A03197" w:rsidRDefault="00B41B89" w:rsidP="00DB7640">
            <w:pPr>
              <w:rPr>
                <w:b/>
              </w:rPr>
            </w:pPr>
            <w:r>
              <w:rPr>
                <w:b/>
              </w:rPr>
              <w:t xml:space="preserve">СРС </w:t>
            </w:r>
            <w:r w:rsidR="00822A98" w:rsidRPr="00A03197">
              <w:rPr>
                <w:b/>
              </w:rPr>
              <w:t xml:space="preserve">  </w:t>
            </w:r>
            <w:r>
              <w:rPr>
                <w:b/>
              </w:rPr>
              <w:t>Правонарушения</w:t>
            </w:r>
            <w:r w:rsidRPr="00B41B89">
              <w:rPr>
                <w:b/>
              </w:rPr>
              <w:t>, связанных с уклонением от уплаты таможенных платежей и налогов</w:t>
            </w:r>
            <w:r>
              <w:rPr>
                <w:b/>
              </w:rPr>
              <w:t xml:space="preserve">. Меры пресечения правонарушений, </w:t>
            </w:r>
            <w:r w:rsidRPr="00B41B89">
              <w:rPr>
                <w:b/>
              </w:rPr>
              <w:t>связанных с уклонением от уплаты таможенных платежей и налогов</w:t>
            </w:r>
            <w:r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50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4</w:t>
            </w:r>
            <w:r w:rsidRPr="00A03197">
              <w:rPr>
                <w:lang w:val="kk-KZ"/>
              </w:rPr>
              <w:t xml:space="preserve"> </w:t>
            </w:r>
            <w:r w:rsidR="0088581F" w:rsidRPr="00A03197">
              <w:rPr>
                <w:bCs/>
                <w:color w:val="000000"/>
                <w:shd w:val="clear" w:color="auto" w:fill="FFFFFF"/>
              </w:rPr>
              <w:t>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</w:t>
            </w:r>
          </w:p>
          <w:p w:rsidR="00822A98" w:rsidRPr="00A03197" w:rsidRDefault="00822A98" w:rsidP="0088581F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8581F" w:rsidRPr="00A03197">
              <w:rPr>
                <w:lang w:val="kk-KZ"/>
              </w:rPr>
              <w:t>Изучить способы п</w:t>
            </w:r>
            <w:r w:rsidR="0088581F" w:rsidRPr="00A03197">
              <w:rPr>
                <w:bCs/>
                <w:color w:val="000000"/>
                <w:shd w:val="clear" w:color="auto" w:fill="FFFFFF"/>
              </w:rPr>
              <w:t>еремещения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5</w:t>
            </w:r>
            <w:r w:rsidRPr="00A03197">
              <w:rPr>
                <w:lang w:val="kk-KZ"/>
              </w:rPr>
              <w:t xml:space="preserve"> </w:t>
            </w:r>
            <w:r w:rsidR="0088581F" w:rsidRPr="00A03197">
              <w:rPr>
                <w:bCs/>
                <w:color w:val="000000"/>
                <w:shd w:val="clear" w:color="auto" w:fill="FFFFFF"/>
              </w:rPr>
              <w:t>Недекларирование или недостоверное таможенное декларирование товаров, наличных денежных средств, денежных инструментов, недостоверное заявление сведений в таможенных документах</w:t>
            </w:r>
          </w:p>
          <w:p w:rsidR="00822A98" w:rsidRPr="00A03197" w:rsidRDefault="00822A98" w:rsidP="0088581F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8581F" w:rsidRPr="00A03197">
              <w:rPr>
                <w:lang w:val="kk-KZ"/>
              </w:rPr>
              <w:t>Изучить схемы н</w:t>
            </w:r>
            <w:r w:rsidR="0088581F" w:rsidRPr="00A03197">
              <w:rPr>
                <w:bCs/>
                <w:color w:val="000000"/>
                <w:shd w:val="clear" w:color="auto" w:fill="FFFFFF"/>
              </w:rPr>
              <w:t>едекларирования или недостоверного таможенного декларирования товаров, наличных денежных средств, денежных инструментов, недостоверного заявления сведений в таможенных документах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</w:tc>
      </w:tr>
      <w:tr w:rsidR="006A7A20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rPr>
                <w:b/>
              </w:rPr>
            </w:pPr>
            <w:r w:rsidRPr="00A03197">
              <w:rPr>
                <w:b/>
              </w:rPr>
              <w:t>РК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  <w:r w:rsidRPr="00A03197">
              <w:t>100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6</w:t>
            </w:r>
            <w:r w:rsidRPr="00A03197">
              <w:rPr>
                <w:lang w:val="kk-KZ"/>
              </w:rPr>
              <w:t xml:space="preserve"> </w:t>
            </w:r>
            <w:r w:rsidR="0088581F" w:rsidRPr="00A03197">
              <w:rPr>
                <w:bCs/>
                <w:color w:val="000000"/>
                <w:shd w:val="clear" w:color="auto" w:fill="FFFFFF"/>
              </w:rPr>
              <w:t>Сокрытие от таможенного контроля товаров, перемещаемых через таможенную границу Евразийского экономического союза</w:t>
            </w:r>
            <w:r w:rsidRPr="00A03197">
              <w:rPr>
                <w:shd w:val="clear" w:color="auto" w:fill="FFFFFF"/>
              </w:rPr>
              <w:t>.</w:t>
            </w:r>
          </w:p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lang w:val="kk-KZ"/>
              </w:rPr>
              <w:t>Изучить способы с</w:t>
            </w:r>
            <w:r w:rsidR="00816299" w:rsidRPr="00A03197">
              <w:rPr>
                <w:bCs/>
                <w:color w:val="000000"/>
                <w:shd w:val="clear" w:color="auto" w:fill="FFFFFF"/>
              </w:rPr>
              <w:t>окрытия от таможенного контроля товаров, перемещаемых через таможенную границу Евразийского экономического союза</w:t>
            </w:r>
            <w:r w:rsidR="00816299" w:rsidRPr="00A03197">
              <w:rPr>
                <w:snapToGrid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  <w:p w:rsidR="00822A98" w:rsidRPr="00A03197" w:rsidRDefault="00822A98" w:rsidP="006A7A20"/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7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color w:val="2C2C2C"/>
                <w:shd w:val="clear" w:color="auto" w:fill="FFFFFF"/>
              </w:rPr>
              <w:t>М</w:t>
            </w:r>
            <w:r w:rsidR="0088581F" w:rsidRPr="00A03197">
              <w:rPr>
                <w:color w:val="2C2C2C"/>
                <w:shd w:val="clear" w:color="auto" w:fill="FFFFFF"/>
              </w:rPr>
              <w:t>анипуляци</w:t>
            </w:r>
            <w:r w:rsidR="00816299" w:rsidRPr="00A03197">
              <w:rPr>
                <w:color w:val="2C2C2C"/>
                <w:shd w:val="clear" w:color="auto" w:fill="FFFFFF"/>
              </w:rPr>
              <w:t>и</w:t>
            </w:r>
            <w:r w:rsidR="0088581F" w:rsidRPr="00A03197">
              <w:rPr>
                <w:color w:val="2C2C2C"/>
                <w:shd w:val="clear" w:color="auto" w:fill="FFFFFF"/>
              </w:rPr>
              <w:t xml:space="preserve"> с кодами товара в соответствии с ТН ВЭД ТС, используемые для занижения стоимости товаров</w:t>
            </w:r>
            <w:r w:rsidRPr="00A03197">
              <w:rPr>
                <w:shd w:val="clear" w:color="auto" w:fill="FFFFFF"/>
              </w:rPr>
              <w:t>.</w:t>
            </w:r>
          </w:p>
          <w:p w:rsidR="00822A98" w:rsidRPr="00A03197" w:rsidRDefault="00822A98" w:rsidP="00816299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lang w:val="kk-KZ"/>
              </w:rPr>
              <w:t>Изучить способы м</w:t>
            </w:r>
            <w:r w:rsidR="00816299" w:rsidRPr="00A03197">
              <w:rPr>
                <w:color w:val="2C2C2C"/>
                <w:shd w:val="clear" w:color="auto" w:fill="FFFFFF"/>
              </w:rPr>
              <w:t>анипуляции с кодами товара в соответствии с ТН ВЭД ТС, используемые для занижения стоимости товаров</w:t>
            </w:r>
            <w:r w:rsidR="00816299" w:rsidRPr="00A03197">
              <w:rPr>
                <w:shd w:val="clear" w:color="auto" w:fill="FFFFFF"/>
              </w:rPr>
              <w:t>.</w:t>
            </w:r>
            <w:r w:rsidRPr="00A03197">
              <w:rPr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lastRenderedPageBreak/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8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color w:val="2C2C2C"/>
                <w:shd w:val="clear" w:color="auto" w:fill="FFFFFF"/>
              </w:rPr>
              <w:t>Подделка разрешительных документов необходимых для представления в таможенные органы, нарушающие запреты и ограничения</w:t>
            </w:r>
            <w:r w:rsidRPr="00A03197">
              <w:rPr>
                <w:shd w:val="clear" w:color="auto" w:fill="FFFFFF"/>
              </w:rPr>
              <w:t>.</w:t>
            </w:r>
          </w:p>
          <w:p w:rsidR="00822A98" w:rsidRPr="00A03197" w:rsidRDefault="00822A98" w:rsidP="00816299">
            <w:pPr>
              <w:rPr>
                <w:b/>
                <w:lang w:val="kk-KZ"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lang w:val="kk-KZ"/>
              </w:rPr>
              <w:t>Изучить способы п</w:t>
            </w:r>
            <w:r w:rsidR="00816299" w:rsidRPr="00A03197">
              <w:rPr>
                <w:color w:val="2C2C2C"/>
                <w:shd w:val="clear" w:color="auto" w:fill="FFFFFF"/>
              </w:rPr>
              <w:t>одделки разрешительных документов необходимых для представления в таможенные органы, нарушающие запреты и ограничения</w:t>
            </w:r>
            <w:r w:rsidR="00816299" w:rsidRPr="00A03197">
              <w:rPr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9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color w:val="2C2C2C"/>
                <w:shd w:val="clear" w:color="auto" w:fill="FFFFFF"/>
                <w:lang w:val="kk-KZ"/>
              </w:rPr>
              <w:t>Н</w:t>
            </w:r>
            <w:r w:rsidR="00816299" w:rsidRPr="00A03197">
              <w:rPr>
                <w:color w:val="2C2C2C"/>
                <w:shd w:val="clear" w:color="auto" w:fill="FFFFFF"/>
              </w:rPr>
              <w:t>арушение таможенных процедур, позволяющее скрывать факт нецелевого использования товаров</w:t>
            </w:r>
          </w:p>
          <w:p w:rsidR="00822A98" w:rsidRPr="00A03197" w:rsidRDefault="00822A98" w:rsidP="00DB7640"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lang w:val="kk-KZ"/>
              </w:rPr>
              <w:t>изучить способы н</w:t>
            </w:r>
            <w:r w:rsidR="00816299" w:rsidRPr="00A03197">
              <w:rPr>
                <w:color w:val="2C2C2C"/>
                <w:shd w:val="clear" w:color="auto" w:fill="FFFFFF"/>
              </w:rPr>
              <w:t>арушения таможенных процедур, позволяющее скрывать факт нецелевого использования товаров</w:t>
            </w:r>
          </w:p>
          <w:p w:rsidR="006A7A20" w:rsidRPr="00A03197" w:rsidRDefault="006A7A20" w:rsidP="00DB7640">
            <w:pPr>
              <w:rPr>
                <w:b/>
                <w:lang w:val="kk-KZ"/>
              </w:rPr>
            </w:pPr>
            <w:r w:rsidRPr="00A03197">
              <w:rPr>
                <w:b/>
              </w:rPr>
              <w:t xml:space="preserve">СРС (Домашнее задание, начало проекта и т.д.)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  <w:p w:rsidR="006A7A20" w:rsidRPr="00A03197" w:rsidRDefault="006A7A20" w:rsidP="00DB7640">
            <w:pPr>
              <w:jc w:val="center"/>
            </w:pPr>
          </w:p>
          <w:p w:rsidR="006A7A20" w:rsidRPr="00A03197" w:rsidRDefault="006A7A20" w:rsidP="00DB7640">
            <w:pPr>
              <w:jc w:val="center"/>
            </w:pPr>
            <w:r w:rsidRPr="00A03197">
              <w:t>25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10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color w:val="2C2C2C"/>
                <w:shd w:val="clear" w:color="auto" w:fill="FFFFFF"/>
                <w:lang w:val="kk-KZ"/>
              </w:rPr>
              <w:t>З</w:t>
            </w:r>
            <w:r w:rsidR="00816299" w:rsidRPr="00A03197">
              <w:rPr>
                <w:color w:val="2C2C2C"/>
                <w:shd w:val="clear" w:color="auto" w:fill="FFFFFF"/>
              </w:rPr>
              <w:t>аявление недостоверных сведений о стране происхождения товаров</w:t>
            </w:r>
          </w:p>
          <w:p w:rsidR="00822A98" w:rsidRPr="00A03197" w:rsidRDefault="00822A98" w:rsidP="00816299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color w:val="2C2C2C"/>
                <w:shd w:val="clear" w:color="auto" w:fill="FFFFFF"/>
                <w:lang w:val="kk-KZ"/>
              </w:rPr>
              <w:t>Изучить схемы за</w:t>
            </w:r>
            <w:r w:rsidR="00816299" w:rsidRPr="00A03197">
              <w:rPr>
                <w:color w:val="2C2C2C"/>
                <w:shd w:val="clear" w:color="auto" w:fill="FFFFFF"/>
              </w:rPr>
              <w:t>явления недостоверных сведений о стране происхождения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</w:tc>
      </w:tr>
      <w:tr w:rsidR="006A7A20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rPr>
                <w:b/>
              </w:rPr>
            </w:pPr>
            <w:r w:rsidRPr="00A03197">
              <w:rPr>
                <w:b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  <w:r w:rsidRPr="00A03197">
              <w:t>25</w:t>
            </w:r>
          </w:p>
        </w:tc>
      </w:tr>
      <w:tr w:rsidR="006A7A20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rPr>
                <w:b/>
              </w:rPr>
            </w:pPr>
            <w:r w:rsidRPr="00A03197">
              <w:rPr>
                <w:b/>
              </w:rPr>
              <w:t>РК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  <w:r w:rsidRPr="00A03197">
              <w:t>100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11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t>Занижение таможенной стоимости товаров с целью уклонения от уплаты таможенных пошлин</w:t>
            </w:r>
          </w:p>
          <w:p w:rsidR="00822A98" w:rsidRPr="00A03197" w:rsidRDefault="00822A98" w:rsidP="00816299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lang w:val="kk-KZ"/>
              </w:rPr>
              <w:t>Изучить способы з</w:t>
            </w:r>
            <w:r w:rsidR="00816299" w:rsidRPr="00A03197">
              <w:t>анижения таможенной стоимости товаров с целью уклонения от уплаты таможенных пошлин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AE04E9" w:rsidRPr="00A03197" w:rsidRDefault="00AE04E9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  <w:p w:rsidR="00822A98" w:rsidRPr="00A03197" w:rsidRDefault="00822A98" w:rsidP="00AE04E9"/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12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color w:val="2C2C2C"/>
                <w:shd w:val="clear" w:color="auto" w:fill="FFFFFF"/>
                <w:lang w:val="kk-KZ"/>
              </w:rPr>
              <w:t>П</w:t>
            </w:r>
            <w:r w:rsidR="00816299" w:rsidRPr="00A03197">
              <w:rPr>
                <w:color w:val="2C2C2C"/>
                <w:shd w:val="clear" w:color="auto" w:fill="FFFFFF"/>
              </w:rPr>
              <w:t>роцесс выявления факта правонарушения и его расследование</w:t>
            </w:r>
          </w:p>
          <w:p w:rsidR="00822A98" w:rsidRPr="00A03197" w:rsidRDefault="00822A98" w:rsidP="00816299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lang w:val="kk-KZ"/>
              </w:rPr>
              <w:t>Изучить и понять п</w:t>
            </w:r>
            <w:r w:rsidR="00816299" w:rsidRPr="00A03197">
              <w:rPr>
                <w:color w:val="2C2C2C"/>
                <w:shd w:val="clear" w:color="auto" w:fill="FFFFFF"/>
              </w:rPr>
              <w:t>роцессуальный порядок выявления факта правонарушения и его расследование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13</w:t>
            </w:r>
            <w:r w:rsidRPr="00A03197">
              <w:rPr>
                <w:lang w:val="kk-KZ"/>
              </w:rPr>
              <w:t xml:space="preserve"> </w:t>
            </w:r>
            <w:r w:rsidR="00816299" w:rsidRPr="00A03197">
              <w:rPr>
                <w:color w:val="2C2C2C"/>
                <w:shd w:val="clear" w:color="auto" w:fill="FFFFFF"/>
              </w:rPr>
              <w:t>Распространенные способы незаконного перемещения товаров через таможенную границу</w:t>
            </w:r>
          </w:p>
          <w:p w:rsidR="00822A98" w:rsidRPr="00A03197" w:rsidRDefault="00822A98" w:rsidP="00A03197">
            <w:pPr>
              <w:rPr>
                <w:b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A03197" w:rsidRPr="00A03197">
              <w:rPr>
                <w:lang w:val="kk-KZ"/>
              </w:rPr>
              <w:t>Изучить р</w:t>
            </w:r>
            <w:r w:rsidR="00A03197" w:rsidRPr="00A03197">
              <w:rPr>
                <w:color w:val="2C2C2C"/>
                <w:shd w:val="clear" w:color="auto" w:fill="FFFFFF"/>
              </w:rPr>
              <w:t>аспространенные способы незаконного перемещения товаров через таможенную границу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6A7A20" w:rsidP="00DB7640">
            <w:pPr>
              <w:jc w:val="center"/>
            </w:pPr>
            <w:r w:rsidRPr="00A03197">
              <w:t>1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5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14</w:t>
            </w:r>
            <w:r w:rsidRPr="00A03197">
              <w:rPr>
                <w:lang w:val="kk-KZ"/>
              </w:rPr>
              <w:t xml:space="preserve"> </w:t>
            </w:r>
            <w:r w:rsidR="00496308" w:rsidRPr="00A03197">
              <w:rPr>
                <w:color w:val="2C2C2C"/>
                <w:shd w:val="clear" w:color="auto" w:fill="FFFFFF"/>
              </w:rPr>
              <w:t>Проблемы расследования преступлений, связанных с уклонением от уплаты таможенных платежей и налогов</w:t>
            </w:r>
          </w:p>
          <w:p w:rsidR="00822A98" w:rsidRPr="00A03197" w:rsidRDefault="00822A98" w:rsidP="00DB7640"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496308" w:rsidRPr="00A03197">
              <w:rPr>
                <w:lang w:val="kk-KZ"/>
              </w:rPr>
              <w:t>Изучить п</w:t>
            </w:r>
            <w:r w:rsidR="00496308" w:rsidRPr="00A03197">
              <w:rPr>
                <w:shd w:val="clear" w:color="auto" w:fill="FFFFFF"/>
              </w:rPr>
              <w:t>роблемы расследования преступлений, связанных с уклонением от уплаты таможенных платежей и налогов</w:t>
            </w:r>
          </w:p>
          <w:p w:rsidR="00AE04E9" w:rsidRPr="00A03197" w:rsidRDefault="00AE04E9" w:rsidP="00DB7640">
            <w:pPr>
              <w:rPr>
                <w:b/>
              </w:rPr>
            </w:pPr>
            <w:r w:rsidRPr="00A03197">
              <w:rPr>
                <w:b/>
              </w:rPr>
              <w:t xml:space="preserve">СРС (Домашнее задание, завершение проекта и т.д.)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2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6A7A20" w:rsidP="00DB7640">
            <w:pPr>
              <w:jc w:val="center"/>
            </w:pPr>
            <w:r w:rsidRPr="00A03197">
              <w:t>10</w:t>
            </w:r>
          </w:p>
          <w:p w:rsidR="00AE04E9" w:rsidRPr="00A03197" w:rsidRDefault="00AE04E9" w:rsidP="00DB7640">
            <w:pPr>
              <w:jc w:val="center"/>
            </w:pPr>
          </w:p>
          <w:p w:rsidR="00AE04E9" w:rsidRPr="00A03197" w:rsidRDefault="00AE04E9" w:rsidP="00DB7640">
            <w:pPr>
              <w:jc w:val="center"/>
            </w:pPr>
            <w:r w:rsidRPr="00A03197">
              <w:t>25</w:t>
            </w:r>
          </w:p>
        </w:tc>
      </w:tr>
      <w:tr w:rsidR="00822A98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rPr>
                <w:b/>
              </w:rPr>
            </w:pPr>
            <w:r w:rsidRPr="00A03197">
              <w:rPr>
                <w:b/>
              </w:rPr>
              <w:t>Лекция 15</w:t>
            </w:r>
            <w:r w:rsidRPr="00A03197">
              <w:rPr>
                <w:lang w:val="kk-KZ"/>
              </w:rPr>
              <w:t xml:space="preserve"> </w:t>
            </w:r>
            <w:r w:rsidR="00496308" w:rsidRPr="00A03197">
              <w:rPr>
                <w:shd w:val="clear" w:color="auto" w:fill="FFFFFF"/>
              </w:rPr>
              <w:t>Перспективы применения зарубежного опыта по борьбе с уклонением от уплаты таможенных платежей и налогов</w:t>
            </w:r>
          </w:p>
          <w:p w:rsidR="00822A98" w:rsidRPr="00A03197" w:rsidRDefault="00822A98" w:rsidP="00496308">
            <w:pPr>
              <w:rPr>
                <w:b/>
                <w:lang w:val="kk-KZ"/>
              </w:rPr>
            </w:pPr>
            <w:r w:rsidRPr="00A03197">
              <w:rPr>
                <w:b/>
              </w:rPr>
              <w:t>Семинар/практическое/ лабораторное занятие</w:t>
            </w:r>
            <w:r w:rsidRPr="00A03197">
              <w:rPr>
                <w:lang w:val="kk-KZ"/>
              </w:rPr>
              <w:t xml:space="preserve"> </w:t>
            </w:r>
            <w:r w:rsidR="00496308" w:rsidRPr="00A03197">
              <w:t xml:space="preserve">изучить </w:t>
            </w:r>
            <w:r w:rsidR="00496308" w:rsidRPr="00A03197">
              <w:rPr>
                <w:shd w:val="clear" w:color="auto" w:fill="FFFFFF"/>
              </w:rPr>
              <w:t>зарубежный опыт по борьбе с уклонением от уплаты таможенных платежей и налогов и определить перспективы его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  <w:r w:rsidRPr="00A03197">
              <w:t>2</w:t>
            </w: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</w:p>
          <w:p w:rsidR="00822A98" w:rsidRPr="00A03197" w:rsidRDefault="00822A98" w:rsidP="00DB7640">
            <w:pPr>
              <w:jc w:val="center"/>
            </w:pPr>
            <w:r w:rsidRPr="00A03197"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98" w:rsidRPr="00A03197" w:rsidRDefault="00822A98" w:rsidP="00DB7640">
            <w:pPr>
              <w:jc w:val="center"/>
            </w:pPr>
          </w:p>
          <w:p w:rsidR="006A7A20" w:rsidRPr="00A03197" w:rsidRDefault="006A7A20" w:rsidP="00DB7640">
            <w:pPr>
              <w:jc w:val="center"/>
            </w:pPr>
          </w:p>
          <w:p w:rsidR="006A7A20" w:rsidRPr="00A03197" w:rsidRDefault="006A7A20" w:rsidP="00DB7640">
            <w:pPr>
              <w:jc w:val="center"/>
            </w:pPr>
          </w:p>
          <w:p w:rsidR="006A7A20" w:rsidRPr="00A03197" w:rsidRDefault="006A7A20" w:rsidP="00DB7640">
            <w:pPr>
              <w:jc w:val="center"/>
            </w:pPr>
            <w:r w:rsidRPr="00A03197">
              <w:t>10</w:t>
            </w:r>
          </w:p>
        </w:tc>
      </w:tr>
      <w:tr w:rsidR="006A7A20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rPr>
                <w:b/>
              </w:rPr>
            </w:pPr>
            <w:r w:rsidRPr="00A03197">
              <w:rPr>
                <w:b/>
              </w:rPr>
              <w:t>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  <w:r w:rsidRPr="00A03197">
              <w:t>25</w:t>
            </w:r>
          </w:p>
        </w:tc>
      </w:tr>
      <w:tr w:rsidR="006A7A20" w:rsidRPr="00A03197" w:rsidTr="00DB764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AE04E9" w:rsidP="00DB7640">
            <w:pPr>
              <w:rPr>
                <w:b/>
              </w:rPr>
            </w:pPr>
            <w:r w:rsidRPr="00A03197">
              <w:rPr>
                <w:b/>
              </w:rPr>
              <w:t>РК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6A7A20" w:rsidP="00DB764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20" w:rsidRPr="00A03197" w:rsidRDefault="00AE04E9" w:rsidP="00DB7640">
            <w:pPr>
              <w:jc w:val="center"/>
            </w:pPr>
            <w:r w:rsidRPr="00A03197">
              <w:t>100</w:t>
            </w:r>
          </w:p>
        </w:tc>
      </w:tr>
    </w:tbl>
    <w:p w:rsidR="00671126" w:rsidRPr="00A03197" w:rsidRDefault="00671126" w:rsidP="00671126">
      <w:pPr>
        <w:jc w:val="right"/>
      </w:pPr>
    </w:p>
    <w:p w:rsidR="00671126" w:rsidRPr="00A03197" w:rsidRDefault="00671126" w:rsidP="00671126">
      <w:r w:rsidRPr="00A03197">
        <w:lastRenderedPageBreak/>
        <w:t xml:space="preserve">Преподаватель______________________________   </w:t>
      </w:r>
      <w:r w:rsidR="00A03197" w:rsidRPr="00A03197">
        <w:t>Курбанбаев И</w:t>
      </w:r>
      <w:r w:rsidRPr="00A03197">
        <w:t>.</w:t>
      </w:r>
    </w:p>
    <w:p w:rsidR="00671126" w:rsidRPr="00A03197" w:rsidRDefault="00671126" w:rsidP="00671126"/>
    <w:p w:rsidR="00671126" w:rsidRPr="00A03197" w:rsidRDefault="00671126" w:rsidP="00671126">
      <w:r w:rsidRPr="00A03197">
        <w:t>Зав. кафедрой _______________________________Жатканбаева А. Е.</w:t>
      </w:r>
    </w:p>
    <w:p w:rsidR="00671126" w:rsidRPr="00A03197" w:rsidRDefault="00671126" w:rsidP="00671126"/>
    <w:p w:rsidR="00671126" w:rsidRPr="00A03197" w:rsidRDefault="00671126" w:rsidP="00671126">
      <w:r w:rsidRPr="00A03197">
        <w:t xml:space="preserve">Председатель методического </w:t>
      </w:r>
    </w:p>
    <w:p w:rsidR="00671126" w:rsidRPr="00A03197" w:rsidRDefault="00671126" w:rsidP="00671126">
      <w:r w:rsidRPr="00A03197">
        <w:t>бюро факультета ____________________________Урисбаева А.</w:t>
      </w:r>
    </w:p>
    <w:p w:rsidR="00671126" w:rsidRPr="00A03197" w:rsidRDefault="00671126" w:rsidP="00671126"/>
    <w:p w:rsidR="00671126" w:rsidRPr="00A03197" w:rsidRDefault="00671126" w:rsidP="00671126"/>
    <w:p w:rsidR="00B01A4E" w:rsidRPr="00A03197" w:rsidRDefault="00B01A4E"/>
    <w:sectPr w:rsidR="00B01A4E" w:rsidRPr="00A0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C7" w:rsidRDefault="00145DC7" w:rsidP="00AC41D6">
      <w:r>
        <w:separator/>
      </w:r>
    </w:p>
  </w:endnote>
  <w:endnote w:type="continuationSeparator" w:id="0">
    <w:p w:rsidR="00145DC7" w:rsidRDefault="00145DC7" w:rsidP="00AC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C7" w:rsidRDefault="00145DC7" w:rsidP="00AC41D6">
      <w:r>
        <w:separator/>
      </w:r>
    </w:p>
  </w:footnote>
  <w:footnote w:type="continuationSeparator" w:id="0">
    <w:p w:rsidR="00145DC7" w:rsidRDefault="00145DC7" w:rsidP="00AC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8A1FE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7EB0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EDE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5420A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1453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9C3BC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9655C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1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08F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04D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D5847"/>
    <w:multiLevelType w:val="hybridMultilevel"/>
    <w:tmpl w:val="A87C3AB4"/>
    <w:lvl w:ilvl="0" w:tplc="6D084090">
      <w:start w:val="1"/>
      <w:numFmt w:val="decimal"/>
      <w:lvlText w:val="%1."/>
      <w:lvlJc w:val="left"/>
      <w:pPr>
        <w:ind w:left="99" w:hanging="4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F78E6F0">
      <w:start w:val="1"/>
      <w:numFmt w:val="bullet"/>
      <w:lvlText w:val="•"/>
      <w:lvlJc w:val="left"/>
      <w:pPr>
        <w:ind w:left="892" w:hanging="428"/>
      </w:pPr>
      <w:rPr>
        <w:rFonts w:hint="default"/>
      </w:rPr>
    </w:lvl>
    <w:lvl w:ilvl="2" w:tplc="1716FD74">
      <w:start w:val="1"/>
      <w:numFmt w:val="bullet"/>
      <w:lvlText w:val="•"/>
      <w:lvlJc w:val="left"/>
      <w:pPr>
        <w:ind w:left="1685" w:hanging="428"/>
      </w:pPr>
      <w:rPr>
        <w:rFonts w:hint="default"/>
      </w:rPr>
    </w:lvl>
    <w:lvl w:ilvl="3" w:tplc="0C78D35E">
      <w:start w:val="1"/>
      <w:numFmt w:val="bullet"/>
      <w:lvlText w:val="•"/>
      <w:lvlJc w:val="left"/>
      <w:pPr>
        <w:ind w:left="2478" w:hanging="428"/>
      </w:pPr>
      <w:rPr>
        <w:rFonts w:hint="default"/>
      </w:rPr>
    </w:lvl>
    <w:lvl w:ilvl="4" w:tplc="4FF61AEE">
      <w:start w:val="1"/>
      <w:numFmt w:val="bullet"/>
      <w:lvlText w:val="•"/>
      <w:lvlJc w:val="left"/>
      <w:pPr>
        <w:ind w:left="3270" w:hanging="428"/>
      </w:pPr>
      <w:rPr>
        <w:rFonts w:hint="default"/>
      </w:rPr>
    </w:lvl>
    <w:lvl w:ilvl="5" w:tplc="9B8CCB92">
      <w:start w:val="1"/>
      <w:numFmt w:val="bullet"/>
      <w:lvlText w:val="•"/>
      <w:lvlJc w:val="left"/>
      <w:pPr>
        <w:ind w:left="4063" w:hanging="428"/>
      </w:pPr>
      <w:rPr>
        <w:rFonts w:hint="default"/>
      </w:rPr>
    </w:lvl>
    <w:lvl w:ilvl="6" w:tplc="25D276AA">
      <w:start w:val="1"/>
      <w:numFmt w:val="bullet"/>
      <w:lvlText w:val="•"/>
      <w:lvlJc w:val="left"/>
      <w:pPr>
        <w:ind w:left="4856" w:hanging="428"/>
      </w:pPr>
      <w:rPr>
        <w:rFonts w:hint="default"/>
      </w:rPr>
    </w:lvl>
    <w:lvl w:ilvl="7" w:tplc="F54ABCA2">
      <w:start w:val="1"/>
      <w:numFmt w:val="bullet"/>
      <w:lvlText w:val="•"/>
      <w:lvlJc w:val="left"/>
      <w:pPr>
        <w:ind w:left="5649" w:hanging="428"/>
      </w:pPr>
      <w:rPr>
        <w:rFonts w:hint="default"/>
      </w:rPr>
    </w:lvl>
    <w:lvl w:ilvl="8" w:tplc="3F9CAD56">
      <w:start w:val="1"/>
      <w:numFmt w:val="bullet"/>
      <w:lvlText w:val="•"/>
      <w:lvlJc w:val="left"/>
      <w:pPr>
        <w:ind w:left="6442" w:hanging="428"/>
      </w:pPr>
      <w:rPr>
        <w:rFonts w:hint="default"/>
      </w:rPr>
    </w:lvl>
  </w:abstractNum>
  <w:abstractNum w:abstractNumId="12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abstractNum w:abstractNumId="13" w15:restartNumberingAfterBreak="0">
    <w:nsid w:val="4D4F02EC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417F2"/>
    <w:multiLevelType w:val="hybridMultilevel"/>
    <w:tmpl w:val="AA983B8C"/>
    <w:lvl w:ilvl="0" w:tplc="DBB8D212">
      <w:start w:val="1"/>
      <w:numFmt w:val="decimal"/>
      <w:lvlText w:val="%1."/>
      <w:lvlJc w:val="left"/>
      <w:pPr>
        <w:ind w:left="457" w:hanging="35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0CC5A4E">
      <w:start w:val="1"/>
      <w:numFmt w:val="bullet"/>
      <w:lvlText w:val="•"/>
      <w:lvlJc w:val="left"/>
      <w:pPr>
        <w:ind w:left="1214" w:hanging="358"/>
      </w:pPr>
      <w:rPr>
        <w:rFonts w:hint="default"/>
      </w:rPr>
    </w:lvl>
    <w:lvl w:ilvl="2" w:tplc="B974460C">
      <w:start w:val="1"/>
      <w:numFmt w:val="bullet"/>
      <w:lvlText w:val="•"/>
      <w:lvlJc w:val="left"/>
      <w:pPr>
        <w:ind w:left="1971" w:hanging="358"/>
      </w:pPr>
      <w:rPr>
        <w:rFonts w:hint="default"/>
      </w:rPr>
    </w:lvl>
    <w:lvl w:ilvl="3" w:tplc="9DA664E2">
      <w:start w:val="1"/>
      <w:numFmt w:val="bullet"/>
      <w:lvlText w:val="•"/>
      <w:lvlJc w:val="left"/>
      <w:pPr>
        <w:ind w:left="2728" w:hanging="358"/>
      </w:pPr>
      <w:rPr>
        <w:rFonts w:hint="default"/>
      </w:rPr>
    </w:lvl>
    <w:lvl w:ilvl="4" w:tplc="D310940C">
      <w:start w:val="1"/>
      <w:numFmt w:val="bullet"/>
      <w:lvlText w:val="•"/>
      <w:lvlJc w:val="left"/>
      <w:pPr>
        <w:ind w:left="3485" w:hanging="358"/>
      </w:pPr>
      <w:rPr>
        <w:rFonts w:hint="default"/>
      </w:rPr>
    </w:lvl>
    <w:lvl w:ilvl="5" w:tplc="097E84A8">
      <w:start w:val="1"/>
      <w:numFmt w:val="bullet"/>
      <w:lvlText w:val="•"/>
      <w:lvlJc w:val="left"/>
      <w:pPr>
        <w:ind w:left="4242" w:hanging="358"/>
      </w:pPr>
      <w:rPr>
        <w:rFonts w:hint="default"/>
      </w:rPr>
    </w:lvl>
    <w:lvl w:ilvl="6" w:tplc="8B26CA98">
      <w:start w:val="1"/>
      <w:numFmt w:val="bullet"/>
      <w:lvlText w:val="•"/>
      <w:lvlJc w:val="left"/>
      <w:pPr>
        <w:ind w:left="4999" w:hanging="358"/>
      </w:pPr>
      <w:rPr>
        <w:rFonts w:hint="default"/>
      </w:rPr>
    </w:lvl>
    <w:lvl w:ilvl="7" w:tplc="CE0C624C">
      <w:start w:val="1"/>
      <w:numFmt w:val="bullet"/>
      <w:lvlText w:val="•"/>
      <w:lvlJc w:val="left"/>
      <w:pPr>
        <w:ind w:left="5756" w:hanging="358"/>
      </w:pPr>
      <w:rPr>
        <w:rFonts w:hint="default"/>
      </w:rPr>
    </w:lvl>
    <w:lvl w:ilvl="8" w:tplc="58926926">
      <w:start w:val="1"/>
      <w:numFmt w:val="bullet"/>
      <w:lvlText w:val="•"/>
      <w:lvlJc w:val="left"/>
      <w:pPr>
        <w:ind w:left="6513" w:hanging="358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26"/>
    <w:rsid w:val="00145DC7"/>
    <w:rsid w:val="001D2A42"/>
    <w:rsid w:val="00261FA7"/>
    <w:rsid w:val="00396D70"/>
    <w:rsid w:val="004106D6"/>
    <w:rsid w:val="00496308"/>
    <w:rsid w:val="0064729B"/>
    <w:rsid w:val="00671126"/>
    <w:rsid w:val="006A7A20"/>
    <w:rsid w:val="0076091C"/>
    <w:rsid w:val="00816299"/>
    <w:rsid w:val="00822A98"/>
    <w:rsid w:val="0088581F"/>
    <w:rsid w:val="0094704B"/>
    <w:rsid w:val="00A03197"/>
    <w:rsid w:val="00AC41D6"/>
    <w:rsid w:val="00AE04E9"/>
    <w:rsid w:val="00B01A4E"/>
    <w:rsid w:val="00B41B89"/>
    <w:rsid w:val="00BB3FBB"/>
    <w:rsid w:val="00C95E7B"/>
    <w:rsid w:val="00CE4ADE"/>
    <w:rsid w:val="00D1774F"/>
    <w:rsid w:val="00D22621"/>
    <w:rsid w:val="00D56079"/>
    <w:rsid w:val="00DA3EF7"/>
    <w:rsid w:val="00E67D27"/>
    <w:rsid w:val="00EA12C0"/>
    <w:rsid w:val="00F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295482-9DAB-4126-BD0B-526DC130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7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671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C4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AC41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1">
    <w:name w:val="heading 4"/>
    <w:basedOn w:val="a1"/>
    <w:next w:val="a1"/>
    <w:link w:val="42"/>
    <w:qFormat/>
    <w:rsid w:val="006711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C41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C41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671126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C41D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C41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71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2">
    <w:name w:val="Заголовок 4 Знак"/>
    <w:basedOn w:val="a2"/>
    <w:link w:val="41"/>
    <w:rsid w:val="006711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rsid w:val="00671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71126"/>
    <w:rPr>
      <w:rFonts w:cs="Times New Roman"/>
    </w:rPr>
  </w:style>
  <w:style w:type="paragraph" w:styleId="a5">
    <w:name w:val="List Paragraph"/>
    <w:basedOn w:val="a1"/>
    <w:uiPriority w:val="1"/>
    <w:qFormat/>
    <w:rsid w:val="006711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Strong"/>
    <w:basedOn w:val="a2"/>
    <w:uiPriority w:val="22"/>
    <w:qFormat/>
    <w:rsid w:val="00671126"/>
    <w:rPr>
      <w:b/>
      <w:bCs/>
    </w:rPr>
  </w:style>
  <w:style w:type="paragraph" w:styleId="a7">
    <w:name w:val="Balloon Text"/>
    <w:basedOn w:val="a1"/>
    <w:link w:val="a8"/>
    <w:uiPriority w:val="99"/>
    <w:semiHidden/>
    <w:unhideWhenUsed/>
    <w:rsid w:val="00822A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822A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1"/>
    <w:uiPriority w:val="1"/>
    <w:qFormat/>
    <w:rsid w:val="00E67D2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">
    <w:name w:val="HTML Address"/>
    <w:basedOn w:val="a1"/>
    <w:link w:val="HTML0"/>
    <w:uiPriority w:val="99"/>
    <w:semiHidden/>
    <w:unhideWhenUsed/>
    <w:rsid w:val="00AC41D6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AC41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envelope address"/>
    <w:basedOn w:val="a1"/>
    <w:uiPriority w:val="99"/>
    <w:semiHidden/>
    <w:unhideWhenUsed/>
    <w:rsid w:val="00AC41D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AC4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1"/>
    <w:link w:val="ac"/>
    <w:uiPriority w:val="99"/>
    <w:unhideWhenUsed/>
    <w:rsid w:val="00AC41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Intense Quote"/>
    <w:basedOn w:val="a1"/>
    <w:next w:val="a1"/>
    <w:link w:val="ae"/>
    <w:uiPriority w:val="30"/>
    <w:qFormat/>
    <w:rsid w:val="00AC41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AC41D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paragraph" w:styleId="af">
    <w:name w:val="Date"/>
    <w:basedOn w:val="a1"/>
    <w:next w:val="a1"/>
    <w:link w:val="af0"/>
    <w:uiPriority w:val="99"/>
    <w:semiHidden/>
    <w:unhideWhenUsed/>
    <w:rsid w:val="00AC41D6"/>
  </w:style>
  <w:style w:type="character" w:customStyle="1" w:styleId="af0">
    <w:name w:val="Дата Знак"/>
    <w:basedOn w:val="a2"/>
    <w:link w:val="af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AC41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AC41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AC41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AC41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AC41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AC41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1">
    <w:name w:val="Note Heading"/>
    <w:basedOn w:val="a1"/>
    <w:next w:val="a1"/>
    <w:link w:val="af2"/>
    <w:uiPriority w:val="99"/>
    <w:semiHidden/>
    <w:unhideWhenUsed/>
    <w:rsid w:val="00AC41D6"/>
  </w:style>
  <w:style w:type="character" w:customStyle="1" w:styleId="af2">
    <w:name w:val="Заголовок записки Знак"/>
    <w:basedOn w:val="a2"/>
    <w:link w:val="af1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OC Heading"/>
    <w:basedOn w:val="1"/>
    <w:next w:val="a1"/>
    <w:uiPriority w:val="39"/>
    <w:semiHidden/>
    <w:unhideWhenUsed/>
    <w:qFormat/>
    <w:rsid w:val="00AC41D6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af4">
    <w:name w:val="toa heading"/>
    <w:basedOn w:val="a1"/>
    <w:next w:val="a1"/>
    <w:uiPriority w:val="99"/>
    <w:semiHidden/>
    <w:unhideWhenUsed/>
    <w:rsid w:val="00AC41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5">
    <w:name w:val="Body Text"/>
    <w:basedOn w:val="a1"/>
    <w:link w:val="af6"/>
    <w:uiPriority w:val="99"/>
    <w:semiHidden/>
    <w:unhideWhenUsed/>
    <w:rsid w:val="00AC41D6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First Indent"/>
    <w:basedOn w:val="af5"/>
    <w:link w:val="af8"/>
    <w:uiPriority w:val="99"/>
    <w:semiHidden/>
    <w:unhideWhenUsed/>
    <w:rsid w:val="00AC41D6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1"/>
    <w:link w:val="afa"/>
    <w:uiPriority w:val="99"/>
    <w:semiHidden/>
    <w:unhideWhenUsed/>
    <w:rsid w:val="00AC41D6"/>
    <w:pPr>
      <w:spacing w:after="120"/>
      <w:ind w:left="283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9"/>
    <w:link w:val="24"/>
    <w:uiPriority w:val="99"/>
    <w:semiHidden/>
    <w:unhideWhenUsed/>
    <w:rsid w:val="00AC41D6"/>
    <w:pPr>
      <w:spacing w:after="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AC41D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C41D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C41D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C41D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C41D6"/>
    <w:pPr>
      <w:numPr>
        <w:numId w:val="12"/>
      </w:numPr>
      <w:contextualSpacing/>
    </w:pPr>
  </w:style>
  <w:style w:type="paragraph" w:styleId="afb">
    <w:name w:val="Title"/>
    <w:basedOn w:val="a1"/>
    <w:next w:val="a1"/>
    <w:link w:val="afc"/>
    <w:uiPriority w:val="10"/>
    <w:qFormat/>
    <w:rsid w:val="00AC41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2"/>
    <w:link w:val="afb"/>
    <w:uiPriority w:val="10"/>
    <w:rsid w:val="00AC41D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caption"/>
    <w:basedOn w:val="a1"/>
    <w:next w:val="a1"/>
    <w:uiPriority w:val="35"/>
    <w:semiHidden/>
    <w:unhideWhenUsed/>
    <w:qFormat/>
    <w:rsid w:val="00AC41D6"/>
    <w:pPr>
      <w:spacing w:after="200"/>
    </w:pPr>
    <w:rPr>
      <w:i/>
      <w:iCs/>
      <w:color w:val="1F497D" w:themeColor="text2"/>
      <w:sz w:val="18"/>
      <w:szCs w:val="18"/>
    </w:rPr>
  </w:style>
  <w:style w:type="paragraph" w:styleId="afe">
    <w:name w:val="footer"/>
    <w:basedOn w:val="a1"/>
    <w:link w:val="aff"/>
    <w:uiPriority w:val="99"/>
    <w:unhideWhenUsed/>
    <w:rsid w:val="00AC41D6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2"/>
    <w:link w:val="afe"/>
    <w:uiPriority w:val="99"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semiHidden/>
    <w:unhideWhenUsed/>
    <w:rsid w:val="00AC41D6"/>
    <w:pPr>
      <w:numPr>
        <w:numId w:val="1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C41D6"/>
    <w:pPr>
      <w:numPr>
        <w:numId w:val="1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C41D6"/>
    <w:pPr>
      <w:numPr>
        <w:numId w:val="1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C41D6"/>
    <w:pPr>
      <w:numPr>
        <w:numId w:val="1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C41D6"/>
    <w:pPr>
      <w:numPr>
        <w:numId w:val="17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AC41D6"/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AC41D6"/>
  </w:style>
  <w:style w:type="paragraph" w:styleId="aff1">
    <w:name w:val="Normal Indent"/>
    <w:basedOn w:val="a1"/>
    <w:uiPriority w:val="99"/>
    <w:semiHidden/>
    <w:unhideWhenUsed/>
    <w:rsid w:val="00AC41D6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AC41D6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AC41D6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AC41D6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AC41D6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AC41D6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AC41D6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AC41D6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AC41D6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AC41D6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AC41D6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AC41D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AC41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AC41D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AC41D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AC41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table of figures"/>
    <w:basedOn w:val="a1"/>
    <w:next w:val="a1"/>
    <w:uiPriority w:val="99"/>
    <w:semiHidden/>
    <w:unhideWhenUsed/>
    <w:rsid w:val="00AC41D6"/>
  </w:style>
  <w:style w:type="paragraph" w:styleId="aff3">
    <w:name w:val="Subtitle"/>
    <w:basedOn w:val="a1"/>
    <w:next w:val="a1"/>
    <w:link w:val="aff4"/>
    <w:uiPriority w:val="11"/>
    <w:qFormat/>
    <w:rsid w:val="00AC41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4">
    <w:name w:val="Подзаголовок Знак"/>
    <w:basedOn w:val="a2"/>
    <w:link w:val="aff3"/>
    <w:uiPriority w:val="11"/>
    <w:rsid w:val="00AC41D6"/>
    <w:rPr>
      <w:rFonts w:eastAsiaTheme="minorEastAsia"/>
      <w:color w:val="5A5A5A" w:themeColor="text1" w:themeTint="A5"/>
      <w:spacing w:val="15"/>
      <w:lang w:eastAsia="ru-RU"/>
    </w:rPr>
  </w:style>
  <w:style w:type="paragraph" w:styleId="aff5">
    <w:name w:val="Signature"/>
    <w:basedOn w:val="a1"/>
    <w:link w:val="aff6"/>
    <w:uiPriority w:val="99"/>
    <w:semiHidden/>
    <w:unhideWhenUsed/>
    <w:rsid w:val="00AC41D6"/>
    <w:pPr>
      <w:ind w:left="4252"/>
    </w:pPr>
  </w:style>
  <w:style w:type="character" w:customStyle="1" w:styleId="aff6">
    <w:name w:val="Подпись Знак"/>
    <w:basedOn w:val="a2"/>
    <w:link w:val="aff5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AC41D6"/>
  </w:style>
  <w:style w:type="character" w:customStyle="1" w:styleId="aff8">
    <w:name w:val="Приветствие Знак"/>
    <w:basedOn w:val="a2"/>
    <w:link w:val="aff7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Continue"/>
    <w:basedOn w:val="a1"/>
    <w:uiPriority w:val="99"/>
    <w:semiHidden/>
    <w:unhideWhenUsed/>
    <w:rsid w:val="00AC41D6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AC41D6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AC41D6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AC41D6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AC41D6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AC41D6"/>
    <w:pPr>
      <w:ind w:left="4252"/>
    </w:pPr>
  </w:style>
  <w:style w:type="character" w:customStyle="1" w:styleId="affb">
    <w:name w:val="Прощание Знак"/>
    <w:basedOn w:val="a2"/>
    <w:link w:val="affa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List"/>
    <w:basedOn w:val="a1"/>
    <w:uiPriority w:val="99"/>
    <w:semiHidden/>
    <w:unhideWhenUsed/>
    <w:rsid w:val="00AC41D6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AC41D6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AC41D6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AC41D6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AC41D6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AC41D6"/>
  </w:style>
  <w:style w:type="paragraph" w:styleId="HTML1">
    <w:name w:val="HTML Preformatted"/>
    <w:basedOn w:val="a1"/>
    <w:link w:val="HTML2"/>
    <w:uiPriority w:val="99"/>
    <w:semiHidden/>
    <w:unhideWhenUsed/>
    <w:rsid w:val="00AC41D6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AC41D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e">
    <w:name w:val="Document Map"/>
    <w:basedOn w:val="a1"/>
    <w:link w:val="afff"/>
    <w:uiPriority w:val="99"/>
    <w:semiHidden/>
    <w:unhideWhenUsed/>
    <w:rsid w:val="00AC41D6"/>
    <w:rPr>
      <w:rFonts w:ascii="Segoe UI" w:hAnsi="Segoe UI" w:cs="Segoe UI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AC41D6"/>
    <w:rPr>
      <w:rFonts w:ascii="Segoe UI" w:eastAsia="Times New Roman" w:hAnsi="Segoe UI" w:cs="Segoe UI"/>
      <w:sz w:val="16"/>
      <w:szCs w:val="16"/>
      <w:lang w:eastAsia="ru-RU"/>
    </w:rPr>
  </w:style>
  <w:style w:type="paragraph" w:styleId="afff0">
    <w:name w:val="table of authorities"/>
    <w:basedOn w:val="a1"/>
    <w:next w:val="a1"/>
    <w:uiPriority w:val="99"/>
    <w:semiHidden/>
    <w:unhideWhenUsed/>
    <w:rsid w:val="00AC41D6"/>
    <w:pPr>
      <w:ind w:left="240" w:hanging="240"/>
    </w:pPr>
  </w:style>
  <w:style w:type="paragraph" w:styleId="afff1">
    <w:name w:val="Plain Text"/>
    <w:basedOn w:val="a1"/>
    <w:link w:val="afff2"/>
    <w:uiPriority w:val="99"/>
    <w:semiHidden/>
    <w:unhideWhenUsed/>
    <w:rsid w:val="00AC41D6"/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AC41D6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3">
    <w:name w:val="endnote text"/>
    <w:basedOn w:val="a1"/>
    <w:link w:val="afff4"/>
    <w:uiPriority w:val="99"/>
    <w:semiHidden/>
    <w:unhideWhenUsed/>
    <w:rsid w:val="00AC41D6"/>
    <w:rPr>
      <w:sz w:val="20"/>
      <w:szCs w:val="20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AC41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macro"/>
    <w:link w:val="afff6"/>
    <w:uiPriority w:val="99"/>
    <w:semiHidden/>
    <w:unhideWhenUsed/>
    <w:rsid w:val="00AC41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6">
    <w:name w:val="Текст макроса Знак"/>
    <w:basedOn w:val="a2"/>
    <w:link w:val="afff5"/>
    <w:uiPriority w:val="99"/>
    <w:semiHidden/>
    <w:rsid w:val="00AC41D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7">
    <w:name w:val="annotation text"/>
    <w:basedOn w:val="a1"/>
    <w:link w:val="afff8"/>
    <w:uiPriority w:val="99"/>
    <w:semiHidden/>
    <w:unhideWhenUsed/>
    <w:rsid w:val="00AC41D6"/>
    <w:rPr>
      <w:sz w:val="20"/>
      <w:szCs w:val="20"/>
    </w:rPr>
  </w:style>
  <w:style w:type="character" w:customStyle="1" w:styleId="afff8">
    <w:name w:val="Текст примечания Знак"/>
    <w:basedOn w:val="a2"/>
    <w:link w:val="afff7"/>
    <w:uiPriority w:val="99"/>
    <w:semiHidden/>
    <w:rsid w:val="00AC41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footnote text"/>
    <w:basedOn w:val="a1"/>
    <w:link w:val="afffa"/>
    <w:uiPriority w:val="99"/>
    <w:semiHidden/>
    <w:unhideWhenUsed/>
    <w:rsid w:val="00AC41D6"/>
    <w:rPr>
      <w:sz w:val="20"/>
      <w:szCs w:val="20"/>
    </w:rPr>
  </w:style>
  <w:style w:type="character" w:customStyle="1" w:styleId="afffa">
    <w:name w:val="Текст сноски Знак"/>
    <w:basedOn w:val="a2"/>
    <w:link w:val="afff9"/>
    <w:uiPriority w:val="99"/>
    <w:semiHidden/>
    <w:rsid w:val="00AC41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AC41D6"/>
    <w:rPr>
      <w:b/>
      <w:bCs/>
    </w:rPr>
  </w:style>
  <w:style w:type="character" w:customStyle="1" w:styleId="afffc">
    <w:name w:val="Тема примечания Знак"/>
    <w:basedOn w:val="afff8"/>
    <w:link w:val="afffb"/>
    <w:uiPriority w:val="99"/>
    <w:semiHidden/>
    <w:rsid w:val="00AC41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AC41D6"/>
    <w:pPr>
      <w:ind w:left="240" w:hanging="240"/>
    </w:pPr>
  </w:style>
  <w:style w:type="paragraph" w:styleId="afffd">
    <w:name w:val="index heading"/>
    <w:basedOn w:val="a1"/>
    <w:next w:val="12"/>
    <w:uiPriority w:val="99"/>
    <w:semiHidden/>
    <w:unhideWhenUsed/>
    <w:rsid w:val="00AC41D6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AC41D6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AC41D6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AC41D6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AC41D6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AC41D6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AC41D6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AC41D6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AC41D6"/>
    <w:pPr>
      <w:ind w:left="2160" w:hanging="240"/>
    </w:pPr>
  </w:style>
  <w:style w:type="paragraph" w:styleId="afffe">
    <w:name w:val="Block Text"/>
    <w:basedOn w:val="a1"/>
    <w:uiPriority w:val="99"/>
    <w:semiHidden/>
    <w:unhideWhenUsed/>
    <w:rsid w:val="00AC41D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AC41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AC41D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ffff">
    <w:name w:val="Message Header"/>
    <w:basedOn w:val="a1"/>
    <w:link w:val="affff0"/>
    <w:uiPriority w:val="99"/>
    <w:semiHidden/>
    <w:unhideWhenUsed/>
    <w:rsid w:val="00AC41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0">
    <w:name w:val="Шапка Знак"/>
    <w:basedOn w:val="a2"/>
    <w:link w:val="affff"/>
    <w:uiPriority w:val="99"/>
    <w:semiHidden/>
    <w:rsid w:val="00AC41D6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1">
    <w:name w:val="E-mail Signature"/>
    <w:basedOn w:val="a1"/>
    <w:link w:val="affff2"/>
    <w:uiPriority w:val="99"/>
    <w:semiHidden/>
    <w:unhideWhenUsed/>
    <w:rsid w:val="00AC41D6"/>
  </w:style>
  <w:style w:type="character" w:customStyle="1" w:styleId="affff2">
    <w:name w:val="Электронная подпись Знак"/>
    <w:basedOn w:val="a2"/>
    <w:link w:val="affff1"/>
    <w:uiPriority w:val="99"/>
    <w:semiHidden/>
    <w:rsid w:val="00AC41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akon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kulyash Aydarkhanova</dc:creator>
  <cp:lastModifiedBy>Пользователь Windows</cp:lastModifiedBy>
  <cp:revision>2</cp:revision>
  <cp:lastPrinted>2020-01-06T05:29:00Z</cp:lastPrinted>
  <dcterms:created xsi:type="dcterms:W3CDTF">2020-06-25T17:05:00Z</dcterms:created>
  <dcterms:modified xsi:type="dcterms:W3CDTF">2020-06-25T17:05:00Z</dcterms:modified>
</cp:coreProperties>
</file>